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04A6" w14:textId="5B7AD1BD" w:rsidR="008D7A68" w:rsidRPr="009431C6" w:rsidRDefault="6463E3FA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i/>
          <w:sz w:val="20"/>
          <w:szCs w:val="20"/>
        </w:rPr>
      </w:pPr>
      <w:r>
        <w:rPr>
          <w:rFonts w:ascii="Neue Haas Unica" w:hAnsi="Neue Haas Unica"/>
          <w:i/>
          <w:sz w:val="20"/>
        </w:rPr>
        <w:t xml:space="preserve">En cas d’urgence, </w:t>
      </w:r>
      <w:r w:rsidR="00424826">
        <w:rPr>
          <w:rFonts w:ascii="Neue Haas Unica" w:hAnsi="Neue Haas Unica"/>
          <w:i/>
          <w:sz w:val="20"/>
        </w:rPr>
        <w:t xml:space="preserve">vous devrez peut-être </w:t>
      </w:r>
      <w:r w:rsidR="005D38A7">
        <w:rPr>
          <w:rFonts w:ascii="Neue Haas Unica" w:hAnsi="Neue Haas Unica"/>
          <w:i/>
          <w:sz w:val="20"/>
        </w:rPr>
        <w:t xml:space="preserve">vous mettre à l’abri pendant </w:t>
      </w:r>
      <w:r w:rsidR="00424826">
        <w:rPr>
          <w:rFonts w:ascii="Neue Haas Unica" w:hAnsi="Neue Haas Unica"/>
          <w:i/>
          <w:sz w:val="20"/>
        </w:rPr>
        <w:t>plusieurs heures</w:t>
      </w:r>
      <w:r w:rsidR="005D38A7">
        <w:rPr>
          <w:rFonts w:ascii="Neue Haas Unica" w:hAnsi="Neue Haas Unica"/>
          <w:i/>
          <w:sz w:val="20"/>
        </w:rPr>
        <w:t xml:space="preserve"> dans votre lieu de travail</w:t>
      </w:r>
      <w:r>
        <w:rPr>
          <w:rFonts w:ascii="Neue Haas Unica" w:hAnsi="Neue Haas Unica"/>
          <w:i/>
          <w:sz w:val="20"/>
        </w:rPr>
        <w:t xml:space="preserve">, </w:t>
      </w:r>
      <w:r w:rsidR="00023CDB">
        <w:rPr>
          <w:rFonts w:ascii="Neue Haas Unica" w:hAnsi="Neue Haas Unica"/>
          <w:i/>
          <w:sz w:val="20"/>
        </w:rPr>
        <w:t>voir</w:t>
      </w:r>
      <w:r w:rsidR="001D29E7">
        <w:rPr>
          <w:rFonts w:ascii="Neue Haas Unica" w:hAnsi="Neue Haas Unica"/>
          <w:i/>
          <w:sz w:val="20"/>
        </w:rPr>
        <w:t>e</w:t>
      </w:r>
      <w:r w:rsidR="00023CDB">
        <w:rPr>
          <w:rFonts w:ascii="Neue Haas Unica" w:hAnsi="Neue Haas Unica"/>
          <w:i/>
          <w:sz w:val="20"/>
        </w:rPr>
        <w:t xml:space="preserve"> toute la </w:t>
      </w:r>
      <w:r>
        <w:rPr>
          <w:rFonts w:ascii="Neue Haas Unica" w:hAnsi="Neue Haas Unica"/>
          <w:i/>
          <w:sz w:val="20"/>
        </w:rPr>
        <w:t xml:space="preserve">nuit. Les </w:t>
      </w:r>
      <w:r w:rsidR="00DB7881">
        <w:rPr>
          <w:rFonts w:ascii="Neue Haas Unica" w:hAnsi="Neue Haas Unica"/>
          <w:i/>
          <w:sz w:val="20"/>
        </w:rPr>
        <w:t xml:space="preserve">articles </w:t>
      </w:r>
      <w:r>
        <w:rPr>
          <w:rFonts w:ascii="Neue Haas Unica" w:hAnsi="Neue Haas Unica"/>
          <w:i/>
          <w:sz w:val="20"/>
        </w:rPr>
        <w:t>suivants sont recommandés</w:t>
      </w:r>
      <w:r w:rsidR="00920B20">
        <w:rPr>
          <w:rFonts w:ascii="Neue Haas Unica" w:hAnsi="Neue Haas Unica"/>
          <w:i/>
          <w:sz w:val="20"/>
        </w:rPr>
        <w:t xml:space="preserve"> pour ce type de situation</w:t>
      </w:r>
      <w:r>
        <w:rPr>
          <w:rFonts w:ascii="Neue Haas Unica" w:hAnsi="Neue Haas Unica"/>
          <w:i/>
          <w:sz w:val="20"/>
        </w:rPr>
        <w:t xml:space="preserve">. De plus amples renseignements sont </w:t>
      </w:r>
      <w:r w:rsidR="00920B20">
        <w:rPr>
          <w:rFonts w:ascii="Neue Haas Unica" w:hAnsi="Neue Haas Unica"/>
          <w:i/>
          <w:sz w:val="20"/>
        </w:rPr>
        <w:t>offerts</w:t>
      </w:r>
      <w:r>
        <w:rPr>
          <w:rFonts w:ascii="Neue Haas Unica" w:hAnsi="Neue Haas Unica"/>
          <w:i/>
          <w:sz w:val="20"/>
        </w:rPr>
        <w:t xml:space="preserve"> </w:t>
      </w:r>
      <w:r w:rsidR="00674E5E">
        <w:rPr>
          <w:rFonts w:ascii="Neue Haas Unica" w:hAnsi="Neue Haas Unica"/>
          <w:i/>
          <w:sz w:val="20"/>
        </w:rPr>
        <w:t>sur les sites</w:t>
      </w:r>
      <w:r>
        <w:rPr>
          <w:rFonts w:ascii="Neue Haas Unica" w:hAnsi="Neue Haas Unica"/>
          <w:i/>
          <w:sz w:val="20"/>
        </w:rPr>
        <w:t xml:space="preserve"> </w:t>
      </w:r>
      <w:hyperlink r:id="rId11" w:history="1">
        <w:r w:rsidR="00131C47">
          <w:rPr>
            <w:rStyle w:val="Hyperlink"/>
            <w:rFonts w:ascii="Neue Haas Unica" w:hAnsi="Neue Haas Unica"/>
            <w:i/>
            <w:sz w:val="20"/>
          </w:rPr>
          <w:t>r</w:t>
        </w:r>
        <w:r w:rsidR="00F34170">
          <w:rPr>
            <w:rStyle w:val="Hyperlink"/>
            <w:rFonts w:ascii="Neue Haas Unica" w:hAnsi="Neue Haas Unica"/>
            <w:i/>
            <w:sz w:val="20"/>
          </w:rPr>
          <w:t>eady</w:t>
        </w:r>
        <w:r w:rsidR="00131C47">
          <w:rPr>
            <w:rStyle w:val="Hyperlink"/>
            <w:rFonts w:ascii="Neue Haas Unica" w:hAnsi="Neue Haas Unica"/>
            <w:i/>
            <w:sz w:val="20"/>
          </w:rPr>
          <w:t>r</w:t>
        </w:r>
        <w:r w:rsidR="00F34170">
          <w:rPr>
            <w:rStyle w:val="Hyperlink"/>
            <w:rFonts w:ascii="Neue Haas Unica" w:hAnsi="Neue Haas Unica"/>
            <w:i/>
            <w:sz w:val="20"/>
          </w:rPr>
          <w:t>ating.ca/</w:t>
        </w:r>
        <w:r w:rsidR="00131C47">
          <w:rPr>
            <w:rStyle w:val="Hyperlink"/>
            <w:rFonts w:ascii="Neue Haas Unica" w:hAnsi="Neue Haas Unica"/>
            <w:i/>
            <w:sz w:val="20"/>
          </w:rPr>
          <w:t>e</w:t>
        </w:r>
        <w:r w:rsidR="00F34170">
          <w:rPr>
            <w:rStyle w:val="Hyperlink"/>
            <w:rFonts w:ascii="Neue Haas Unica" w:hAnsi="Neue Haas Unica"/>
            <w:i/>
            <w:sz w:val="20"/>
          </w:rPr>
          <w:t>valu</w:t>
        </w:r>
        <w:r w:rsidR="00131C47">
          <w:rPr>
            <w:rStyle w:val="Hyperlink"/>
            <w:rFonts w:ascii="Neue Haas Unica" w:hAnsi="Neue Haas Unica"/>
            <w:i/>
            <w:sz w:val="20"/>
          </w:rPr>
          <w:t>a</w:t>
        </w:r>
        <w:r w:rsidR="00F34170">
          <w:rPr>
            <w:rStyle w:val="Hyperlink"/>
            <w:rFonts w:ascii="Neue Haas Unica" w:hAnsi="Neue Haas Unica"/>
            <w:i/>
            <w:sz w:val="20"/>
          </w:rPr>
          <w:t>ction</w:t>
        </w:r>
      </w:hyperlink>
      <w:r>
        <w:rPr>
          <w:rFonts w:ascii="Neue Haas Unica" w:hAnsi="Neue Haas Unica"/>
          <w:i/>
          <w:sz w:val="20"/>
        </w:rPr>
        <w:t xml:space="preserve"> (</w:t>
      </w:r>
      <w:r w:rsidR="00920B20">
        <w:rPr>
          <w:rFonts w:ascii="Neue Haas Unica" w:hAnsi="Neue Haas Unica"/>
          <w:i/>
          <w:sz w:val="20"/>
        </w:rPr>
        <w:t xml:space="preserve">au </w:t>
      </w:r>
      <w:r>
        <w:rPr>
          <w:rFonts w:ascii="Neue Haas Unica" w:hAnsi="Neue Haas Unica"/>
          <w:i/>
          <w:sz w:val="20"/>
        </w:rPr>
        <w:t xml:space="preserve">Canada) </w:t>
      </w:r>
      <w:r w:rsidR="00920B20">
        <w:rPr>
          <w:rFonts w:ascii="Neue Haas Unica" w:hAnsi="Neue Haas Unica"/>
          <w:i/>
          <w:sz w:val="20"/>
        </w:rPr>
        <w:t>et</w:t>
      </w:r>
      <w:r>
        <w:t xml:space="preserve"> </w:t>
      </w:r>
      <w:hyperlink r:id="rId12" w:history="1">
        <w:r w:rsidR="00131C47">
          <w:rPr>
            <w:rStyle w:val="Hyperlink"/>
            <w:rFonts w:ascii="Neue Haas Unica" w:hAnsi="Neue Haas Unica"/>
            <w:i/>
            <w:sz w:val="20"/>
          </w:rPr>
          <w:t>r</w:t>
        </w:r>
        <w:r w:rsidR="00005005" w:rsidRPr="00005005">
          <w:rPr>
            <w:rStyle w:val="Hyperlink"/>
            <w:rFonts w:ascii="Neue Haas Unica" w:hAnsi="Neue Haas Unica"/>
            <w:i/>
            <w:sz w:val="20"/>
          </w:rPr>
          <w:t>eady</w:t>
        </w:r>
        <w:r w:rsidR="00131C47">
          <w:rPr>
            <w:rStyle w:val="Hyperlink"/>
            <w:rFonts w:ascii="Neue Haas Unica" w:hAnsi="Neue Haas Unica"/>
            <w:i/>
            <w:sz w:val="20"/>
          </w:rPr>
          <w:t>r</w:t>
        </w:r>
        <w:r w:rsidR="00005005" w:rsidRPr="00005005">
          <w:rPr>
            <w:rStyle w:val="Hyperlink"/>
            <w:rFonts w:ascii="Neue Haas Unica" w:hAnsi="Neue Haas Unica"/>
            <w:i/>
            <w:sz w:val="20"/>
          </w:rPr>
          <w:t>ating.org</w:t>
        </w:r>
      </w:hyperlink>
      <w:r>
        <w:t xml:space="preserve"> </w:t>
      </w:r>
      <w:r>
        <w:rPr>
          <w:rFonts w:ascii="Neue Haas Unica" w:hAnsi="Neue Haas Unica"/>
          <w:i/>
          <w:sz w:val="20"/>
        </w:rPr>
        <w:t>(</w:t>
      </w:r>
      <w:r w:rsidR="00920B20">
        <w:rPr>
          <w:rFonts w:ascii="Neue Haas Unica" w:hAnsi="Neue Haas Unica"/>
          <w:i/>
          <w:sz w:val="20"/>
        </w:rPr>
        <w:t xml:space="preserve">aux </w:t>
      </w:r>
      <w:r>
        <w:rPr>
          <w:rFonts w:ascii="Neue Haas Unica" w:hAnsi="Neue Haas Unica"/>
          <w:i/>
          <w:sz w:val="20"/>
        </w:rPr>
        <w:t>États</w:t>
      </w:r>
      <w:r w:rsidR="002B324C">
        <w:rPr>
          <w:rFonts w:ascii="Neue Haas Unica" w:hAnsi="Neue Haas Unica"/>
          <w:i/>
          <w:sz w:val="20"/>
        </w:rPr>
        <w:noBreakHyphen/>
      </w:r>
      <w:r>
        <w:rPr>
          <w:rFonts w:ascii="Neue Haas Unica" w:hAnsi="Neue Haas Unica"/>
          <w:i/>
          <w:sz w:val="20"/>
        </w:rPr>
        <w:t>Unis).</w:t>
      </w:r>
    </w:p>
    <w:p w14:paraId="393E847B" w14:textId="77777777" w:rsidR="008C3A60" w:rsidRDefault="008C3A60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  <w:lang w:eastAsia="en-CA"/>
        </w:rPr>
      </w:pPr>
    </w:p>
    <w:p w14:paraId="799A2F90" w14:textId="43DD0484" w:rsidR="008D7A68" w:rsidRPr="008C3A60" w:rsidRDefault="008D7A68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</w:rPr>
      </w:pPr>
      <w:r>
        <w:rPr>
          <w:rFonts w:ascii="Neue Haas Unica" w:hAnsi="Neue Haas Unica"/>
          <w:b/>
          <w:sz w:val="20"/>
        </w:rPr>
        <w:t xml:space="preserve">Lampe de poche </w:t>
      </w:r>
      <w:r w:rsidR="00DB7881">
        <w:rPr>
          <w:rFonts w:ascii="Neue Haas Unica" w:hAnsi="Neue Haas Unica"/>
          <w:b/>
          <w:sz w:val="20"/>
        </w:rPr>
        <w:t xml:space="preserve">et </w:t>
      </w:r>
      <w:r>
        <w:rPr>
          <w:rFonts w:ascii="Neue Haas Unica" w:hAnsi="Neue Haas Unica"/>
          <w:b/>
          <w:sz w:val="20"/>
        </w:rPr>
        <w:t xml:space="preserve">piles </w:t>
      </w:r>
      <w:r w:rsidR="00443B95">
        <w:rPr>
          <w:rFonts w:ascii="Neue Haas Unica" w:hAnsi="Neue Haas Unica"/>
          <w:b/>
          <w:sz w:val="20"/>
        </w:rPr>
        <w:t>de rechange</w:t>
      </w:r>
    </w:p>
    <w:p w14:paraId="2B1FB0A8" w14:textId="266EC324" w:rsidR="008D7A68" w:rsidRPr="008C3A60" w:rsidRDefault="008D7A68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 xml:space="preserve">Utilisez la lampe de poche pour </w:t>
      </w:r>
      <w:r w:rsidR="00443B95">
        <w:rPr>
          <w:rFonts w:ascii="Neue Haas Unica" w:hAnsi="Neue Haas Unica"/>
          <w:sz w:val="20"/>
        </w:rPr>
        <w:t xml:space="preserve">trouver votre chemin </w:t>
      </w:r>
      <w:r w:rsidR="00424826">
        <w:rPr>
          <w:rFonts w:ascii="Neue Haas Unica" w:hAnsi="Neue Haas Unica"/>
          <w:sz w:val="20"/>
        </w:rPr>
        <w:t xml:space="preserve">en cas de panne de </w:t>
      </w:r>
      <w:r>
        <w:rPr>
          <w:rFonts w:ascii="Neue Haas Unica" w:hAnsi="Neue Haas Unica"/>
          <w:sz w:val="20"/>
        </w:rPr>
        <w:t xml:space="preserve">courant. N’utilisez </w:t>
      </w:r>
      <w:r w:rsidR="00DB7881">
        <w:rPr>
          <w:rFonts w:ascii="Neue Haas Unica" w:hAnsi="Neue Haas Unica"/>
          <w:sz w:val="20"/>
        </w:rPr>
        <w:t xml:space="preserve">ni </w:t>
      </w:r>
      <w:r>
        <w:rPr>
          <w:rFonts w:ascii="Neue Haas Unica" w:hAnsi="Neue Haas Unica"/>
          <w:sz w:val="20"/>
        </w:rPr>
        <w:t xml:space="preserve">chandelles </w:t>
      </w:r>
      <w:r w:rsidR="00DB7881">
        <w:rPr>
          <w:rFonts w:ascii="Neue Haas Unica" w:hAnsi="Neue Haas Unica"/>
          <w:sz w:val="20"/>
        </w:rPr>
        <w:t xml:space="preserve">ni </w:t>
      </w:r>
      <w:r>
        <w:rPr>
          <w:rFonts w:ascii="Neue Haas Unica" w:hAnsi="Neue Haas Unica"/>
          <w:sz w:val="20"/>
        </w:rPr>
        <w:t>autres flammes nues comme éclairage de secours.</w:t>
      </w:r>
    </w:p>
    <w:p w14:paraId="595A286D" w14:textId="77777777" w:rsidR="00715BCF" w:rsidRDefault="00715BCF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  <w:lang w:eastAsia="en-CA"/>
        </w:rPr>
      </w:pPr>
    </w:p>
    <w:p w14:paraId="79C8F4EB" w14:textId="50211041" w:rsidR="008D7A68" w:rsidRPr="008C3A60" w:rsidRDefault="008D7A68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</w:rPr>
      </w:pPr>
      <w:r>
        <w:rPr>
          <w:rFonts w:ascii="Neue Haas Unica" w:hAnsi="Neue Haas Unica"/>
          <w:b/>
          <w:sz w:val="20"/>
        </w:rPr>
        <w:t xml:space="preserve">Radio à piles ou à manivelle </w:t>
      </w:r>
    </w:p>
    <w:p w14:paraId="2D68DE0C" w14:textId="6A0091E1" w:rsidR="008D7A68" w:rsidRPr="008C3A60" w:rsidRDefault="0E5C4373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 w:rsidRPr="35F4FACE">
        <w:rPr>
          <w:rFonts w:ascii="Neue Haas Unica" w:hAnsi="Neue Haas Unica"/>
          <w:sz w:val="20"/>
          <w:szCs w:val="20"/>
        </w:rPr>
        <w:t xml:space="preserve">Suivez les nouvelles sur la </w:t>
      </w:r>
      <w:r w:rsidR="2FAD6D20" w:rsidRPr="35F4FACE">
        <w:rPr>
          <w:rFonts w:ascii="Neue Haas Unica" w:hAnsi="Neue Haas Unica"/>
          <w:sz w:val="20"/>
          <w:szCs w:val="20"/>
        </w:rPr>
        <w:t>situation d’urgence</w:t>
      </w:r>
      <w:r w:rsidRPr="35F4FACE">
        <w:rPr>
          <w:rFonts w:ascii="Neue Haas Unica" w:hAnsi="Neue Haas Unica"/>
          <w:sz w:val="20"/>
          <w:szCs w:val="20"/>
        </w:rPr>
        <w:t>, qui pourrait évoluer rapidement</w:t>
      </w:r>
      <w:r w:rsidR="2FAD6D20" w:rsidRPr="35F4FACE">
        <w:rPr>
          <w:rFonts w:ascii="Neue Haas Unica" w:hAnsi="Neue Haas Unica"/>
          <w:sz w:val="20"/>
          <w:szCs w:val="20"/>
        </w:rPr>
        <w:t xml:space="preserve">. </w:t>
      </w:r>
      <w:r w:rsidRPr="35F4FACE">
        <w:rPr>
          <w:rFonts w:ascii="Neue Haas Unica" w:hAnsi="Neue Haas Unica"/>
          <w:sz w:val="20"/>
          <w:szCs w:val="20"/>
        </w:rPr>
        <w:t xml:space="preserve">Les reportages radiophoniques donneront des renseignements sur les régions les plus touchées, ce qui sera fort utile pour les personnes qui </w:t>
      </w:r>
      <w:r w:rsidR="00DB7881" w:rsidRPr="35F4FACE">
        <w:rPr>
          <w:rFonts w:ascii="Neue Haas Unica" w:hAnsi="Neue Haas Unica"/>
          <w:sz w:val="20"/>
          <w:szCs w:val="20"/>
        </w:rPr>
        <w:t xml:space="preserve">y </w:t>
      </w:r>
      <w:r w:rsidRPr="35F4FACE">
        <w:rPr>
          <w:rFonts w:ascii="Neue Haas Unica" w:hAnsi="Neue Haas Unica"/>
          <w:sz w:val="20"/>
          <w:szCs w:val="20"/>
        </w:rPr>
        <w:t xml:space="preserve">ont </w:t>
      </w:r>
      <w:r w:rsidR="35E63F0F" w:rsidRPr="35F4FACE">
        <w:rPr>
          <w:rFonts w:ascii="Neue Haas Unica" w:hAnsi="Neue Haas Unica"/>
          <w:sz w:val="20"/>
          <w:szCs w:val="20"/>
        </w:rPr>
        <w:t>des proches</w:t>
      </w:r>
      <w:r w:rsidR="2FAD6D20" w:rsidRPr="35F4FACE">
        <w:rPr>
          <w:rFonts w:ascii="Neue Haas Unica" w:hAnsi="Neue Haas Unica"/>
          <w:sz w:val="20"/>
          <w:szCs w:val="20"/>
        </w:rPr>
        <w:t xml:space="preserve">. </w:t>
      </w:r>
    </w:p>
    <w:p w14:paraId="5D2DC2F0" w14:textId="77777777" w:rsidR="00715BCF" w:rsidRDefault="00715BCF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  <w:lang w:eastAsia="en-CA"/>
        </w:rPr>
      </w:pPr>
    </w:p>
    <w:p w14:paraId="2B1B43CF" w14:textId="062F3C6D" w:rsidR="008D7A68" w:rsidRPr="008C3A60" w:rsidRDefault="008D7A68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</w:rPr>
      </w:pPr>
      <w:r>
        <w:rPr>
          <w:rFonts w:ascii="Neue Haas Unica" w:hAnsi="Neue Haas Unica"/>
          <w:b/>
          <w:sz w:val="20"/>
        </w:rPr>
        <w:t>Nourriture</w:t>
      </w:r>
    </w:p>
    <w:p w14:paraId="500520AF" w14:textId="34C8326B" w:rsidR="008D7A68" w:rsidRPr="008C3A60" w:rsidRDefault="7E344D57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 w:rsidRPr="35F4FACE">
        <w:rPr>
          <w:rFonts w:ascii="Neue Haas Unica" w:hAnsi="Neue Haas Unica"/>
          <w:sz w:val="20"/>
          <w:szCs w:val="20"/>
        </w:rPr>
        <w:t xml:space="preserve">Nous vous suggérons de prévoir </w:t>
      </w:r>
      <w:r w:rsidR="2FAD6D20" w:rsidRPr="35F4FACE">
        <w:rPr>
          <w:rFonts w:ascii="Neue Haas Unica" w:hAnsi="Neue Haas Unica"/>
          <w:sz w:val="20"/>
          <w:szCs w:val="20"/>
        </w:rPr>
        <w:t xml:space="preserve">suffisamment d’aliments non périssables pour vous </w:t>
      </w:r>
      <w:r w:rsidRPr="35F4FACE">
        <w:rPr>
          <w:rFonts w:ascii="Neue Haas Unica" w:hAnsi="Neue Haas Unica"/>
          <w:sz w:val="20"/>
          <w:szCs w:val="20"/>
        </w:rPr>
        <w:t>nourrir</w:t>
      </w:r>
      <w:r w:rsidR="2FAD6D20" w:rsidRPr="35F4FACE">
        <w:rPr>
          <w:rFonts w:ascii="Neue Haas Unica" w:hAnsi="Neue Haas Unica"/>
          <w:sz w:val="20"/>
          <w:szCs w:val="20"/>
        </w:rPr>
        <w:t xml:space="preserve"> pendant au moins une journée</w:t>
      </w:r>
      <w:r w:rsidR="00785F43" w:rsidRPr="35F4FACE">
        <w:rPr>
          <w:rFonts w:ascii="Neue Haas Unica" w:hAnsi="Neue Haas Unica"/>
          <w:sz w:val="20"/>
          <w:szCs w:val="20"/>
        </w:rPr>
        <w:t xml:space="preserve">, soit </w:t>
      </w:r>
      <w:r w:rsidR="00A75F82" w:rsidRPr="35F4FACE">
        <w:rPr>
          <w:rFonts w:ascii="Neue Haas Unica" w:hAnsi="Neue Haas Unica"/>
          <w:sz w:val="20"/>
          <w:szCs w:val="20"/>
        </w:rPr>
        <w:t xml:space="preserve">l’équivalent de </w:t>
      </w:r>
      <w:r w:rsidR="2FAD6D20" w:rsidRPr="35F4FACE">
        <w:rPr>
          <w:rFonts w:ascii="Neue Haas Unica" w:hAnsi="Neue Haas Unica"/>
          <w:sz w:val="20"/>
          <w:szCs w:val="20"/>
        </w:rPr>
        <w:t xml:space="preserve">trois repas. Choisissez des aliments </w:t>
      </w:r>
      <w:r w:rsidRPr="35F4FACE">
        <w:rPr>
          <w:rFonts w:ascii="Neue Haas Unica" w:hAnsi="Neue Haas Unica"/>
          <w:sz w:val="20"/>
          <w:szCs w:val="20"/>
        </w:rPr>
        <w:t>qui n’ont pas besoin d’être réfrigérés</w:t>
      </w:r>
      <w:r w:rsidR="2FAD6D20" w:rsidRPr="35F4FACE">
        <w:rPr>
          <w:rFonts w:ascii="Neue Haas Unica" w:hAnsi="Neue Haas Unica"/>
          <w:sz w:val="20"/>
          <w:szCs w:val="20"/>
        </w:rPr>
        <w:t xml:space="preserve">, </w:t>
      </w:r>
      <w:r w:rsidRPr="35F4FACE">
        <w:rPr>
          <w:rFonts w:ascii="Neue Haas Unica" w:hAnsi="Neue Haas Unica"/>
          <w:sz w:val="20"/>
          <w:szCs w:val="20"/>
        </w:rPr>
        <w:t>préparés ou cuits</w:t>
      </w:r>
      <w:r w:rsidR="2FAD6D20" w:rsidRPr="35F4FACE">
        <w:rPr>
          <w:rFonts w:ascii="Neue Haas Unica" w:hAnsi="Neue Haas Unica"/>
          <w:sz w:val="20"/>
          <w:szCs w:val="20"/>
        </w:rPr>
        <w:t xml:space="preserve"> et </w:t>
      </w:r>
      <w:r w:rsidRPr="35F4FACE">
        <w:rPr>
          <w:rFonts w:ascii="Neue Haas Unica" w:hAnsi="Neue Haas Unica"/>
          <w:sz w:val="20"/>
          <w:szCs w:val="20"/>
        </w:rPr>
        <w:t xml:space="preserve">qui </w:t>
      </w:r>
      <w:r w:rsidR="7D40EEA4" w:rsidRPr="35F4FACE">
        <w:rPr>
          <w:rFonts w:ascii="Neue Haas Unica" w:hAnsi="Neue Haas Unica"/>
          <w:sz w:val="20"/>
          <w:szCs w:val="20"/>
        </w:rPr>
        <w:t xml:space="preserve">ne </w:t>
      </w:r>
      <w:r w:rsidRPr="35F4FACE">
        <w:rPr>
          <w:rFonts w:ascii="Neue Haas Unica" w:hAnsi="Neue Haas Unica"/>
          <w:sz w:val="20"/>
          <w:szCs w:val="20"/>
        </w:rPr>
        <w:t xml:space="preserve">nécessitent </w:t>
      </w:r>
      <w:r w:rsidR="7D40EEA4" w:rsidRPr="35F4FACE">
        <w:rPr>
          <w:rFonts w:ascii="Neue Haas Unica" w:hAnsi="Neue Haas Unica"/>
          <w:sz w:val="20"/>
          <w:szCs w:val="20"/>
        </w:rPr>
        <w:t xml:space="preserve">pas ou très </w:t>
      </w:r>
      <w:r w:rsidR="2FAD6D20" w:rsidRPr="35F4FACE">
        <w:rPr>
          <w:rFonts w:ascii="Neue Haas Unica" w:hAnsi="Neue Haas Unica"/>
          <w:sz w:val="20"/>
          <w:szCs w:val="20"/>
        </w:rPr>
        <w:t>peu</w:t>
      </w:r>
      <w:r w:rsidR="00785F43" w:rsidRPr="35F4FACE">
        <w:rPr>
          <w:rFonts w:ascii="Neue Haas Unica" w:hAnsi="Neue Haas Unica"/>
          <w:sz w:val="20"/>
          <w:szCs w:val="20"/>
        </w:rPr>
        <w:t xml:space="preserve"> d’eau</w:t>
      </w:r>
      <w:r w:rsidR="2FAD6D20" w:rsidRPr="35F4FACE">
        <w:rPr>
          <w:rFonts w:ascii="Neue Haas Unica" w:hAnsi="Neue Haas Unica"/>
          <w:sz w:val="20"/>
          <w:szCs w:val="20"/>
        </w:rPr>
        <w:t>, comme les exemples suivants :</w:t>
      </w:r>
    </w:p>
    <w:p w14:paraId="6FC3B429" w14:textId="00F269C4" w:rsidR="008D7A68" w:rsidRPr="008C3A60" w:rsidRDefault="008D7A68" w:rsidP="00715BCF">
      <w:pPr>
        <w:widowControl w:val="0"/>
        <w:numPr>
          <w:ilvl w:val="0"/>
          <w:numId w:val="59"/>
        </w:numPr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Repas, viandes, fruits et légumes en conserve prêt-à-manger (</w:t>
      </w:r>
      <w:r w:rsidR="00F83603">
        <w:rPr>
          <w:rFonts w:ascii="Neue Haas Unica" w:hAnsi="Neue Haas Unica"/>
          <w:sz w:val="20"/>
        </w:rPr>
        <w:t xml:space="preserve">n’oubliez pas votre </w:t>
      </w:r>
      <w:r>
        <w:rPr>
          <w:rFonts w:ascii="Neue Haas Unica" w:hAnsi="Neue Haas Unica"/>
          <w:sz w:val="20"/>
        </w:rPr>
        <w:t>ouvre-boîte).</w:t>
      </w:r>
    </w:p>
    <w:p w14:paraId="41E379E3" w14:textId="77777777" w:rsidR="008D7A68" w:rsidRPr="008C3A60" w:rsidRDefault="008D7A68" w:rsidP="00715BCF">
      <w:pPr>
        <w:widowControl w:val="0"/>
        <w:numPr>
          <w:ilvl w:val="0"/>
          <w:numId w:val="59"/>
        </w:numPr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Jus en conserve.</w:t>
      </w:r>
    </w:p>
    <w:p w14:paraId="4EC7D002" w14:textId="781A3339" w:rsidR="008D7A68" w:rsidRPr="008C3A60" w:rsidRDefault="008D7A68" w:rsidP="00715BCF">
      <w:pPr>
        <w:widowControl w:val="0"/>
        <w:numPr>
          <w:ilvl w:val="0"/>
          <w:numId w:val="59"/>
        </w:numPr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 xml:space="preserve">Aliments à haute teneur en énergie (barres </w:t>
      </w:r>
      <w:r w:rsidR="00785F43">
        <w:rPr>
          <w:rFonts w:ascii="Neue Haas Unica" w:hAnsi="Neue Haas Unica"/>
          <w:sz w:val="20"/>
        </w:rPr>
        <w:t>de céréales</w:t>
      </w:r>
      <w:r>
        <w:rPr>
          <w:rFonts w:ascii="Neue Haas Unica" w:hAnsi="Neue Haas Unica"/>
          <w:sz w:val="20"/>
        </w:rPr>
        <w:t>, barres énergétiques, etc.).</w:t>
      </w:r>
    </w:p>
    <w:p w14:paraId="3036967C" w14:textId="77777777" w:rsidR="00715BCF" w:rsidRDefault="00715BCF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  <w:lang w:eastAsia="en-CA"/>
        </w:rPr>
      </w:pPr>
    </w:p>
    <w:p w14:paraId="6283AEB2" w14:textId="19280AE4" w:rsidR="008D7A68" w:rsidRPr="008C3A60" w:rsidRDefault="008D7A68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</w:rPr>
      </w:pPr>
      <w:r>
        <w:rPr>
          <w:rFonts w:ascii="Neue Haas Unica" w:hAnsi="Neue Haas Unica"/>
          <w:b/>
          <w:sz w:val="20"/>
        </w:rPr>
        <w:t>Eau</w:t>
      </w:r>
    </w:p>
    <w:p w14:paraId="70D1D7ED" w14:textId="57C89A6F" w:rsidR="008D7A68" w:rsidRPr="008C3A60" w:rsidRDefault="2FAD6D20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 w:rsidRPr="35F4FACE">
        <w:rPr>
          <w:rFonts w:ascii="Neue Haas Unica" w:hAnsi="Neue Haas Unica"/>
          <w:sz w:val="20"/>
          <w:szCs w:val="20"/>
        </w:rPr>
        <w:t>Gardez au moins 4 litres (un gallon) d’eau</w:t>
      </w:r>
      <w:r w:rsidR="089E2488" w:rsidRPr="35F4FACE">
        <w:rPr>
          <w:rFonts w:ascii="Neue Haas Unica" w:hAnsi="Neue Haas Unica"/>
          <w:sz w:val="20"/>
          <w:szCs w:val="20"/>
        </w:rPr>
        <w:t>.</w:t>
      </w:r>
      <w:r w:rsidRPr="35F4FACE">
        <w:rPr>
          <w:rFonts w:ascii="Neue Haas Unica" w:hAnsi="Neue Haas Unica"/>
          <w:sz w:val="20"/>
          <w:szCs w:val="20"/>
        </w:rPr>
        <w:t xml:space="preserve"> </w:t>
      </w:r>
      <w:r w:rsidR="089E2488" w:rsidRPr="35F4FACE">
        <w:rPr>
          <w:rFonts w:ascii="Neue Haas Unica" w:hAnsi="Neue Haas Unica"/>
          <w:sz w:val="20"/>
          <w:szCs w:val="20"/>
        </w:rPr>
        <w:t xml:space="preserve">Prévoyez-en </w:t>
      </w:r>
      <w:r w:rsidRPr="35F4FACE">
        <w:rPr>
          <w:rFonts w:ascii="Neue Haas Unica" w:hAnsi="Neue Haas Unica"/>
          <w:sz w:val="20"/>
          <w:szCs w:val="20"/>
        </w:rPr>
        <w:t xml:space="preserve">plus si vous prenez des médicaments qui </w:t>
      </w:r>
      <w:r w:rsidR="089E2488" w:rsidRPr="35F4FACE">
        <w:rPr>
          <w:rFonts w:ascii="Neue Haas Unica" w:hAnsi="Neue Haas Unica"/>
          <w:sz w:val="20"/>
          <w:szCs w:val="20"/>
        </w:rPr>
        <w:t xml:space="preserve">se prennent avec </w:t>
      </w:r>
      <w:r w:rsidRPr="35F4FACE">
        <w:rPr>
          <w:rFonts w:ascii="Neue Haas Unica" w:hAnsi="Neue Haas Unica"/>
          <w:sz w:val="20"/>
          <w:szCs w:val="20"/>
        </w:rPr>
        <w:t>de l’eau ou qui augmentent la soif. Vous pouvez aussi acheter de l’eau.</w:t>
      </w:r>
    </w:p>
    <w:p w14:paraId="3D558334" w14:textId="7C797BCA" w:rsidR="008D7A68" w:rsidRDefault="2FAD6D20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 w:rsidRPr="35F4FACE">
        <w:rPr>
          <w:rFonts w:ascii="Neue Haas Unica" w:hAnsi="Neue Haas Unica"/>
          <w:sz w:val="20"/>
          <w:szCs w:val="20"/>
        </w:rPr>
        <w:t xml:space="preserve">Évitez d’utiliser des contenants qui se décomposent ou </w:t>
      </w:r>
      <w:r w:rsidR="7D40EEA4" w:rsidRPr="35F4FACE">
        <w:rPr>
          <w:rFonts w:ascii="Neue Haas Unica" w:hAnsi="Neue Haas Unica"/>
          <w:sz w:val="20"/>
          <w:szCs w:val="20"/>
        </w:rPr>
        <w:t xml:space="preserve">qui </w:t>
      </w:r>
      <w:r w:rsidRPr="35F4FACE">
        <w:rPr>
          <w:rFonts w:ascii="Neue Haas Unica" w:hAnsi="Neue Haas Unica"/>
          <w:sz w:val="20"/>
          <w:szCs w:val="20"/>
        </w:rPr>
        <w:t xml:space="preserve">peuvent se briser, comme des </w:t>
      </w:r>
      <w:r w:rsidR="257D91B1" w:rsidRPr="35F4FACE">
        <w:rPr>
          <w:rFonts w:ascii="Neue Haas Unica" w:hAnsi="Neue Haas Unica"/>
          <w:sz w:val="20"/>
          <w:szCs w:val="20"/>
        </w:rPr>
        <w:t>cartons</w:t>
      </w:r>
      <w:r w:rsidRPr="35F4FACE">
        <w:rPr>
          <w:rFonts w:ascii="Neue Haas Unica" w:hAnsi="Neue Haas Unica"/>
          <w:sz w:val="20"/>
          <w:szCs w:val="20"/>
        </w:rPr>
        <w:t xml:space="preserve"> de lait ou des bouteilles </w:t>
      </w:r>
      <w:r w:rsidR="257D91B1" w:rsidRPr="35F4FACE">
        <w:rPr>
          <w:rFonts w:ascii="Neue Haas Unica" w:hAnsi="Neue Haas Unica"/>
          <w:sz w:val="20"/>
          <w:szCs w:val="20"/>
        </w:rPr>
        <w:t>en verre</w:t>
      </w:r>
      <w:r w:rsidRPr="35F4FACE">
        <w:rPr>
          <w:rFonts w:ascii="Neue Haas Unica" w:hAnsi="Neue Haas Unica"/>
          <w:sz w:val="20"/>
          <w:szCs w:val="20"/>
        </w:rPr>
        <w:t>.</w:t>
      </w:r>
    </w:p>
    <w:p w14:paraId="53E9A1D6" w14:textId="77777777" w:rsidR="00C463FA" w:rsidRPr="008C3A60" w:rsidRDefault="00C463FA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  <w:lang w:eastAsia="en-CA"/>
        </w:rPr>
      </w:pPr>
    </w:p>
    <w:p w14:paraId="14972F25" w14:textId="1EF3795C" w:rsidR="008D7A68" w:rsidRPr="008C3A60" w:rsidRDefault="008D7A68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</w:rPr>
      </w:pPr>
      <w:r>
        <w:rPr>
          <w:rFonts w:ascii="Neue Haas Unica" w:hAnsi="Neue Haas Unica"/>
          <w:b/>
          <w:sz w:val="20"/>
        </w:rPr>
        <w:t>Médicaments</w:t>
      </w:r>
    </w:p>
    <w:p w14:paraId="06F85C56" w14:textId="7745954E" w:rsidR="008D7A68" w:rsidRPr="008C3A60" w:rsidRDefault="7D40EEA4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</w:rPr>
      </w:pPr>
      <w:r w:rsidRPr="35F4FACE">
        <w:rPr>
          <w:rFonts w:ascii="Neue Haas Unica" w:hAnsi="Neue Haas Unica"/>
          <w:sz w:val="20"/>
          <w:szCs w:val="20"/>
        </w:rPr>
        <w:lastRenderedPageBreak/>
        <w:t>Placez dans votre trousse l</w:t>
      </w:r>
      <w:r w:rsidR="2FAD6D20" w:rsidRPr="35F4FACE">
        <w:rPr>
          <w:rFonts w:ascii="Neue Haas Unica" w:hAnsi="Neue Haas Unica"/>
          <w:sz w:val="20"/>
          <w:szCs w:val="20"/>
        </w:rPr>
        <w:t>es médicaments en vente libre que vous prenez</w:t>
      </w:r>
      <w:r w:rsidRPr="35F4FACE">
        <w:rPr>
          <w:rFonts w:ascii="Neue Haas Unica" w:hAnsi="Neue Haas Unica"/>
          <w:sz w:val="20"/>
          <w:szCs w:val="20"/>
        </w:rPr>
        <w:t xml:space="preserve"> habituellement</w:t>
      </w:r>
      <w:r w:rsidR="2FAD6D20" w:rsidRPr="35F4FACE">
        <w:rPr>
          <w:rFonts w:ascii="Neue Haas Unica" w:hAnsi="Neue Haas Unica"/>
          <w:sz w:val="20"/>
          <w:szCs w:val="20"/>
        </w:rPr>
        <w:t xml:space="preserve">, </w:t>
      </w:r>
      <w:r w:rsidR="11E1BE75" w:rsidRPr="35F4FACE">
        <w:rPr>
          <w:rFonts w:ascii="Neue Haas Unica" w:hAnsi="Neue Haas Unica"/>
          <w:sz w:val="20"/>
          <w:szCs w:val="20"/>
        </w:rPr>
        <w:t xml:space="preserve">comme </w:t>
      </w:r>
      <w:r w:rsidR="2FAD6D20" w:rsidRPr="35F4FACE">
        <w:rPr>
          <w:rFonts w:ascii="Neue Haas Unica" w:hAnsi="Neue Haas Unica"/>
          <w:sz w:val="20"/>
          <w:szCs w:val="20"/>
        </w:rPr>
        <w:t>les analgésiques</w:t>
      </w:r>
      <w:r w:rsidR="11E1BE75" w:rsidRPr="35F4FACE">
        <w:rPr>
          <w:rFonts w:ascii="Neue Haas Unica" w:hAnsi="Neue Haas Unica"/>
          <w:sz w:val="20"/>
          <w:szCs w:val="20"/>
        </w:rPr>
        <w:t xml:space="preserve"> et</w:t>
      </w:r>
      <w:r w:rsidR="2FAD6D20" w:rsidRPr="35F4FACE">
        <w:rPr>
          <w:rFonts w:ascii="Neue Haas Unica" w:hAnsi="Neue Haas Unica"/>
          <w:sz w:val="20"/>
          <w:szCs w:val="20"/>
        </w:rPr>
        <w:t xml:space="preserve"> les remèdes contre les </w:t>
      </w:r>
      <w:r w:rsidR="11E1BE75" w:rsidRPr="35F4FACE">
        <w:rPr>
          <w:rFonts w:ascii="Neue Haas Unica" w:hAnsi="Neue Haas Unica"/>
          <w:sz w:val="20"/>
          <w:szCs w:val="20"/>
        </w:rPr>
        <w:t xml:space="preserve">maux </w:t>
      </w:r>
      <w:r w:rsidR="2FAD6D20" w:rsidRPr="35F4FACE">
        <w:rPr>
          <w:rFonts w:ascii="Neue Haas Unica" w:hAnsi="Neue Haas Unica"/>
          <w:sz w:val="20"/>
          <w:szCs w:val="20"/>
        </w:rPr>
        <w:t xml:space="preserve">d’estomac. Si vous prenez des médicaments sur ordonnance, conservez au moins </w:t>
      </w:r>
      <w:r w:rsidR="11E1BE75" w:rsidRPr="35F4FACE">
        <w:rPr>
          <w:rFonts w:ascii="Neue Haas Unica" w:hAnsi="Neue Haas Unica"/>
          <w:sz w:val="20"/>
          <w:szCs w:val="20"/>
        </w:rPr>
        <w:t xml:space="preserve">l’équivalent de </w:t>
      </w:r>
      <w:r w:rsidR="2FAD6D20" w:rsidRPr="35F4FACE">
        <w:rPr>
          <w:rFonts w:ascii="Neue Haas Unica" w:hAnsi="Neue Haas Unica"/>
          <w:sz w:val="20"/>
          <w:szCs w:val="20"/>
        </w:rPr>
        <w:t xml:space="preserve">trois jours </w:t>
      </w:r>
      <w:r w:rsidR="11E1BE75" w:rsidRPr="35F4FACE">
        <w:rPr>
          <w:rFonts w:ascii="Neue Haas Unica" w:hAnsi="Neue Haas Unica"/>
          <w:sz w:val="20"/>
          <w:szCs w:val="20"/>
        </w:rPr>
        <w:t xml:space="preserve">de ces médicaments </w:t>
      </w:r>
      <w:r w:rsidR="2FAD6D20" w:rsidRPr="35F4FACE">
        <w:rPr>
          <w:rFonts w:ascii="Neue Haas Unica" w:hAnsi="Neue Haas Unica"/>
          <w:sz w:val="20"/>
          <w:szCs w:val="20"/>
        </w:rPr>
        <w:t xml:space="preserve">à votre lieu de travail. </w:t>
      </w:r>
      <w:r w:rsidR="7AF24B88" w:rsidRPr="35F4FACE">
        <w:rPr>
          <w:rFonts w:ascii="Neue Haas Unica" w:hAnsi="Neue Haas Unica"/>
          <w:sz w:val="20"/>
          <w:szCs w:val="20"/>
        </w:rPr>
        <w:t xml:space="preserve">Demandez à </w:t>
      </w:r>
      <w:r w:rsidR="2FAD6D20" w:rsidRPr="35F4FACE">
        <w:rPr>
          <w:rFonts w:ascii="Neue Haas Unica" w:hAnsi="Neue Haas Unica"/>
          <w:sz w:val="20"/>
          <w:szCs w:val="20"/>
        </w:rPr>
        <w:t>votre médecin</w:t>
      </w:r>
      <w:r w:rsidR="7AF24B88" w:rsidRPr="35F4FACE">
        <w:rPr>
          <w:rFonts w:ascii="Neue Haas Unica" w:hAnsi="Neue Haas Unica"/>
          <w:sz w:val="20"/>
          <w:szCs w:val="20"/>
        </w:rPr>
        <w:t>,</w:t>
      </w:r>
      <w:r w:rsidR="2FAD6D20" w:rsidRPr="35F4FACE">
        <w:rPr>
          <w:rFonts w:ascii="Neue Haas Unica" w:hAnsi="Neue Haas Unica"/>
          <w:sz w:val="20"/>
          <w:szCs w:val="20"/>
        </w:rPr>
        <w:t xml:space="preserve"> </w:t>
      </w:r>
      <w:r w:rsidR="7AF24B88" w:rsidRPr="35F4FACE">
        <w:rPr>
          <w:rFonts w:ascii="Neue Haas Unica" w:hAnsi="Neue Haas Unica"/>
          <w:sz w:val="20"/>
          <w:szCs w:val="20"/>
        </w:rPr>
        <w:t xml:space="preserve">pharmacienne ou </w:t>
      </w:r>
      <w:r w:rsidR="2FAD6D20" w:rsidRPr="35F4FACE">
        <w:rPr>
          <w:rFonts w:ascii="Neue Haas Unica" w:hAnsi="Neue Haas Unica"/>
          <w:sz w:val="20"/>
          <w:szCs w:val="20"/>
        </w:rPr>
        <w:t xml:space="preserve">pharmacien </w:t>
      </w:r>
      <w:r w:rsidR="11E1BE75" w:rsidRPr="35F4FACE">
        <w:rPr>
          <w:rFonts w:ascii="Neue Haas Unica" w:hAnsi="Neue Haas Unica"/>
          <w:sz w:val="20"/>
          <w:szCs w:val="20"/>
        </w:rPr>
        <w:t xml:space="preserve">comment </w:t>
      </w:r>
      <w:r w:rsidR="2FAD6D20" w:rsidRPr="35F4FACE">
        <w:rPr>
          <w:rFonts w:ascii="Neue Haas Unica" w:hAnsi="Neue Haas Unica"/>
          <w:sz w:val="20"/>
          <w:szCs w:val="20"/>
        </w:rPr>
        <w:t xml:space="preserve">ces médicaments devraient être entreposés et </w:t>
      </w:r>
      <w:r w:rsidR="7AF24B88" w:rsidRPr="35F4FACE">
        <w:rPr>
          <w:rFonts w:ascii="Neue Haas Unica" w:hAnsi="Neue Haas Unica"/>
          <w:sz w:val="20"/>
          <w:szCs w:val="20"/>
        </w:rPr>
        <w:t xml:space="preserve">informez </w:t>
      </w:r>
      <w:r w:rsidR="2FAD6D20" w:rsidRPr="35F4FACE">
        <w:rPr>
          <w:rFonts w:ascii="Neue Haas Unica" w:hAnsi="Neue Haas Unica"/>
          <w:sz w:val="20"/>
          <w:szCs w:val="20"/>
        </w:rPr>
        <w:t xml:space="preserve">votre employeur </w:t>
      </w:r>
      <w:r w:rsidR="7AF24B88" w:rsidRPr="35F4FACE">
        <w:rPr>
          <w:rFonts w:ascii="Neue Haas Unica" w:hAnsi="Neue Haas Unica"/>
          <w:sz w:val="20"/>
          <w:szCs w:val="20"/>
        </w:rPr>
        <w:t xml:space="preserve">de tout enjeu à cet égard. </w:t>
      </w:r>
      <w:r>
        <w:br/>
      </w:r>
    </w:p>
    <w:p w14:paraId="00FB0412" w14:textId="79CD9547" w:rsidR="008D7A68" w:rsidRPr="008C3A60" w:rsidRDefault="008B0A7D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</w:rPr>
      </w:pPr>
      <w:r>
        <w:rPr>
          <w:rFonts w:ascii="Neue Haas Unica" w:hAnsi="Neue Haas Unica"/>
          <w:b/>
          <w:sz w:val="20"/>
        </w:rPr>
        <w:t xml:space="preserve">Articles </w:t>
      </w:r>
      <w:r w:rsidR="008D7A68">
        <w:rPr>
          <w:rFonts w:ascii="Neue Haas Unica" w:hAnsi="Neue Haas Unica"/>
          <w:b/>
          <w:sz w:val="20"/>
        </w:rPr>
        <w:t>de premiers soins</w:t>
      </w:r>
    </w:p>
    <w:p w14:paraId="38D7DC30" w14:textId="3224BD90" w:rsidR="008D7A68" w:rsidRPr="008C3A60" w:rsidRDefault="008D7A68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 xml:space="preserve">Si votre employeur n’offre pas </w:t>
      </w:r>
      <w:r w:rsidR="008B0A7D">
        <w:rPr>
          <w:rFonts w:ascii="Neue Haas Unica" w:hAnsi="Neue Haas Unica"/>
          <w:sz w:val="20"/>
        </w:rPr>
        <w:t xml:space="preserve">de matériel </w:t>
      </w:r>
      <w:r>
        <w:rPr>
          <w:rFonts w:ascii="Neue Haas Unica" w:hAnsi="Neue Haas Unica"/>
          <w:sz w:val="20"/>
        </w:rPr>
        <w:t xml:space="preserve">de premiers soins, </w:t>
      </w:r>
      <w:r w:rsidR="004C1E10">
        <w:rPr>
          <w:rFonts w:ascii="Neue Haas Unica" w:hAnsi="Neue Haas Unica"/>
          <w:sz w:val="20"/>
        </w:rPr>
        <w:t>prévoyez</w:t>
      </w:r>
      <w:r>
        <w:rPr>
          <w:rFonts w:ascii="Neue Haas Unica" w:hAnsi="Neue Haas Unica"/>
          <w:sz w:val="20"/>
        </w:rPr>
        <w:t xml:space="preserve"> les articles essentiels suivants :</w:t>
      </w:r>
    </w:p>
    <w:p w14:paraId="4C26F960" w14:textId="3C957A2D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 xml:space="preserve">2 pansements </w:t>
      </w:r>
      <w:r w:rsidR="009A54DF">
        <w:rPr>
          <w:rFonts w:ascii="Neue Haas Unica" w:hAnsi="Neue Haas Unica"/>
          <w:sz w:val="20"/>
        </w:rPr>
        <w:t xml:space="preserve">de compression </w:t>
      </w:r>
      <w:r>
        <w:rPr>
          <w:rFonts w:ascii="Neue Haas Unica" w:hAnsi="Neue Haas Unica"/>
          <w:sz w:val="20"/>
        </w:rPr>
        <w:t>absorbants (13 </w:t>
      </w:r>
      <w:r w:rsidR="00070385">
        <w:rPr>
          <w:rFonts w:ascii="Neue Haas Unica" w:hAnsi="Neue Haas Unica"/>
          <w:sz w:val="20"/>
        </w:rPr>
        <w:t>cm </w:t>
      </w:r>
      <w:r>
        <w:rPr>
          <w:rFonts w:ascii="Neue Haas Unica" w:hAnsi="Neue Haas Unica"/>
          <w:sz w:val="20"/>
        </w:rPr>
        <w:t>x 23 cm)</w:t>
      </w:r>
    </w:p>
    <w:p w14:paraId="0E39B850" w14:textId="77777777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25 pansements adhésifs (formats variés)</w:t>
      </w:r>
    </w:p>
    <w:p w14:paraId="57607FC5" w14:textId="6A832F7E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1 ruban adhésif en tissu (9 m x 2,5 cm)</w:t>
      </w:r>
    </w:p>
    <w:p w14:paraId="2C1296F0" w14:textId="77777777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5 sachets d’onguent antibiotique (environ 1 g chacun)</w:t>
      </w:r>
    </w:p>
    <w:p w14:paraId="60353E04" w14:textId="77777777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5 sachets de lingettes antiseptiques</w:t>
      </w:r>
    </w:p>
    <w:p w14:paraId="75990E92" w14:textId="77777777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2 sachets d’aspirine (81 mg chacun)</w:t>
      </w:r>
    </w:p>
    <w:p w14:paraId="0BD0DF31" w14:textId="353E0EC8" w:rsidR="008D7A68" w:rsidRPr="008C3A60" w:rsidRDefault="008D7A68" w:rsidP="009A54DF">
      <w:pPr>
        <w:widowControl w:val="0"/>
        <w:numPr>
          <w:ilvl w:val="0"/>
          <w:numId w:val="60"/>
        </w:numPr>
        <w:spacing w:after="0" w:line="240" w:lineRule="auto"/>
        <w:ind w:hanging="363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 xml:space="preserve">1 couverture </w:t>
      </w:r>
      <w:r w:rsidR="009A54DF">
        <w:rPr>
          <w:rFonts w:ascii="Neue Haas Unica" w:hAnsi="Neue Haas Unica"/>
          <w:sz w:val="20"/>
        </w:rPr>
        <w:t>d’urgence</w:t>
      </w:r>
    </w:p>
    <w:p w14:paraId="670F20DB" w14:textId="276C739C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1 barrière respiratoire (avec valve antiretour)</w:t>
      </w:r>
    </w:p>
    <w:p w14:paraId="4A6C6B64" w14:textId="77777777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1 compresse froide instantanée</w:t>
      </w:r>
    </w:p>
    <w:p w14:paraId="3C60C281" w14:textId="34EFAAB4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2 paires de gants sans latex (grand</w:t>
      </w:r>
      <w:r w:rsidR="009A54DF">
        <w:rPr>
          <w:rFonts w:ascii="Neue Haas Unica" w:hAnsi="Neue Haas Unica"/>
          <w:sz w:val="20"/>
        </w:rPr>
        <w:t xml:space="preserve"> format</w:t>
      </w:r>
      <w:r>
        <w:rPr>
          <w:rFonts w:ascii="Neue Haas Unica" w:hAnsi="Neue Haas Unica"/>
          <w:sz w:val="20"/>
        </w:rPr>
        <w:t>)</w:t>
      </w:r>
    </w:p>
    <w:p w14:paraId="6712AD45" w14:textId="77777777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2 sachets d’onguent d’hydrocortisone (environ 1 g chacun)</w:t>
      </w:r>
    </w:p>
    <w:p w14:paraId="528E2B2C" w14:textId="77777777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1 rouleau de gaze (7,5 cm de largeur)</w:t>
      </w:r>
    </w:p>
    <w:p w14:paraId="331B2189" w14:textId="77777777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1 rouleau de gaze (10 cm de largeur)</w:t>
      </w:r>
    </w:p>
    <w:p w14:paraId="32E2437C" w14:textId="77777777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5 compresses de gaze stériles (7,5 cm x 7,5 cm)</w:t>
      </w:r>
    </w:p>
    <w:p w14:paraId="2D43C729" w14:textId="77777777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5 compresses de gaze stériles (10 cm x 10 cm)</w:t>
      </w:r>
    </w:p>
    <w:p w14:paraId="1C3C44F1" w14:textId="77777777" w:rsidR="008D7A68" w:rsidRPr="008C3A60" w:rsidRDefault="2FAD6D20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 w:rsidRPr="35F4FACE">
        <w:rPr>
          <w:rFonts w:ascii="Neue Haas Unica" w:hAnsi="Neue Haas Unica"/>
          <w:sz w:val="20"/>
          <w:szCs w:val="20"/>
        </w:rPr>
        <w:t>2 bandages triangulaires</w:t>
      </w:r>
    </w:p>
    <w:p w14:paraId="4F2D8B3F" w14:textId="1AC8B935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1 paire de ciseaux</w:t>
      </w:r>
    </w:p>
    <w:p w14:paraId="2143C47C" w14:textId="6279938C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1 pince</w:t>
      </w:r>
      <w:r w:rsidR="009A54DF">
        <w:rPr>
          <w:rFonts w:ascii="Neue Haas Unica" w:hAnsi="Neue Haas Unica"/>
          <w:sz w:val="20"/>
        </w:rPr>
        <w:t xml:space="preserve"> à échardes</w:t>
      </w:r>
    </w:p>
    <w:p w14:paraId="3FD57F4C" w14:textId="5C0982FF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1 thermomètre oral (sans mercure et non en verre)</w:t>
      </w:r>
    </w:p>
    <w:p w14:paraId="7C814D90" w14:textId="73F34F91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1 manuel de secourisme</w:t>
      </w:r>
    </w:p>
    <w:p w14:paraId="25C469DC" w14:textId="77777777" w:rsidR="006C2E36" w:rsidRDefault="006C2E36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  <w:lang w:eastAsia="en-CA"/>
        </w:rPr>
      </w:pPr>
    </w:p>
    <w:p w14:paraId="07898E0B" w14:textId="09078CD4" w:rsidR="008D7A68" w:rsidRPr="008C3A60" w:rsidRDefault="008D7A68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</w:rPr>
      </w:pPr>
      <w:r>
        <w:rPr>
          <w:rFonts w:ascii="Neue Haas Unica" w:hAnsi="Neue Haas Unica"/>
          <w:b/>
          <w:sz w:val="20"/>
        </w:rPr>
        <w:t>Accessoires</w:t>
      </w:r>
      <w:r w:rsidR="0008412D">
        <w:rPr>
          <w:rFonts w:ascii="Neue Haas Unica" w:hAnsi="Neue Haas Unica"/>
          <w:b/>
          <w:sz w:val="20"/>
        </w:rPr>
        <w:t xml:space="preserve"> divers</w:t>
      </w:r>
    </w:p>
    <w:p w14:paraId="431AF1DF" w14:textId="7C9B5763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Couverture d’urgence.</w:t>
      </w:r>
    </w:p>
    <w:p w14:paraId="7BBDC27D" w14:textId="58407332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Assiettes et tasses en carton, ustensiles réutilisables.</w:t>
      </w:r>
    </w:p>
    <w:p w14:paraId="39DB2461" w14:textId="3B903961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Ouvre-boîte manuel.</w:t>
      </w:r>
    </w:p>
    <w:p w14:paraId="270F7787" w14:textId="3B4CB02A" w:rsidR="008D7A68" w:rsidRPr="008C3A60" w:rsidRDefault="2FAD6D20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 w:rsidRPr="35F4FACE">
        <w:rPr>
          <w:rFonts w:ascii="Neue Haas Unica" w:hAnsi="Neue Haas Unica"/>
          <w:sz w:val="20"/>
          <w:szCs w:val="20"/>
        </w:rPr>
        <w:t>Articles d’hygiène personnelle</w:t>
      </w:r>
      <w:r w:rsidR="0008412D" w:rsidRPr="35F4FACE">
        <w:rPr>
          <w:rFonts w:ascii="Neue Haas Unica" w:hAnsi="Neue Haas Unica"/>
          <w:sz w:val="20"/>
          <w:szCs w:val="20"/>
        </w:rPr>
        <w:t> :</w:t>
      </w:r>
      <w:r w:rsidRPr="35F4FACE">
        <w:rPr>
          <w:rFonts w:ascii="Neue Haas Unica" w:hAnsi="Neue Haas Unica"/>
          <w:sz w:val="20"/>
          <w:szCs w:val="20"/>
        </w:rPr>
        <w:t xml:space="preserve"> brosse à dents, dentifrice, peigne, brosse, savon, </w:t>
      </w:r>
      <w:r w:rsidR="53FCC114" w:rsidRPr="35F4FACE">
        <w:rPr>
          <w:rFonts w:ascii="Neue Haas Unica" w:hAnsi="Neue Haas Unica"/>
          <w:sz w:val="20"/>
          <w:szCs w:val="20"/>
        </w:rPr>
        <w:t>produits</w:t>
      </w:r>
      <w:r w:rsidRPr="35F4FACE">
        <w:rPr>
          <w:rFonts w:ascii="Neue Haas Unica" w:hAnsi="Neue Haas Unica"/>
          <w:sz w:val="20"/>
          <w:szCs w:val="20"/>
        </w:rPr>
        <w:t xml:space="preserve"> pour </w:t>
      </w:r>
      <w:r w:rsidR="53FCC114" w:rsidRPr="35F4FACE">
        <w:rPr>
          <w:rFonts w:ascii="Neue Haas Unica" w:hAnsi="Neue Haas Unica"/>
          <w:sz w:val="20"/>
          <w:szCs w:val="20"/>
        </w:rPr>
        <w:t>verres de contact</w:t>
      </w:r>
      <w:r w:rsidR="0008412D" w:rsidRPr="35F4FACE">
        <w:rPr>
          <w:rFonts w:ascii="Neue Haas Unica" w:hAnsi="Neue Haas Unica"/>
          <w:sz w:val="20"/>
          <w:szCs w:val="20"/>
        </w:rPr>
        <w:t>,</w:t>
      </w:r>
      <w:r w:rsidR="53FCC114" w:rsidRPr="35F4FACE">
        <w:rPr>
          <w:rFonts w:ascii="Neue Haas Unica" w:hAnsi="Neue Haas Unica"/>
          <w:sz w:val="20"/>
          <w:szCs w:val="20"/>
        </w:rPr>
        <w:t xml:space="preserve"> </w:t>
      </w:r>
      <w:r w:rsidRPr="35F4FACE">
        <w:rPr>
          <w:rFonts w:ascii="Neue Haas Unica" w:hAnsi="Neue Haas Unica"/>
          <w:sz w:val="20"/>
          <w:szCs w:val="20"/>
        </w:rPr>
        <w:t>produits d’hygiène féminine</w:t>
      </w:r>
      <w:r w:rsidR="0008412D" w:rsidRPr="35F4FACE">
        <w:rPr>
          <w:rFonts w:ascii="Neue Haas Unica" w:hAnsi="Neue Haas Unica"/>
          <w:sz w:val="20"/>
          <w:szCs w:val="20"/>
        </w:rPr>
        <w:t>,</w:t>
      </w:r>
      <w:r w:rsidR="003A1896" w:rsidRPr="35F4FACE">
        <w:rPr>
          <w:rFonts w:ascii="Neue Haas Unica" w:hAnsi="Neue Haas Unica"/>
          <w:sz w:val="20"/>
          <w:szCs w:val="20"/>
        </w:rPr>
        <w:t> </w:t>
      </w:r>
      <w:r w:rsidR="0008412D" w:rsidRPr="35F4FACE">
        <w:rPr>
          <w:rFonts w:ascii="Neue Haas Unica" w:hAnsi="Neue Haas Unica"/>
          <w:sz w:val="20"/>
          <w:szCs w:val="20"/>
        </w:rPr>
        <w:t>etc</w:t>
      </w:r>
      <w:r w:rsidRPr="35F4FACE">
        <w:rPr>
          <w:rFonts w:ascii="Neue Haas Unica" w:hAnsi="Neue Haas Unica"/>
          <w:sz w:val="20"/>
          <w:szCs w:val="20"/>
        </w:rPr>
        <w:t>.</w:t>
      </w:r>
    </w:p>
    <w:p w14:paraId="17694B2A" w14:textId="37F706DD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Sacs à ordures en plastique et attaches (pour usage personnel).</w:t>
      </w:r>
    </w:p>
    <w:p w14:paraId="3D754AEC" w14:textId="025225D1" w:rsidR="008D7A68" w:rsidRPr="008C3A60" w:rsidRDefault="00AC5460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A</w:t>
      </w:r>
      <w:r w:rsidR="008D7A68">
        <w:rPr>
          <w:rFonts w:ascii="Neue Haas Unica" w:hAnsi="Neue Haas Unica"/>
          <w:sz w:val="20"/>
        </w:rPr>
        <w:t>u moins un ensemble complet de vêtements de rechange et des chaussures, y compris un chandail à manches longues et un pantalon, ainsi que des chaussures ou des bottes fermées.</w:t>
      </w:r>
    </w:p>
    <w:p w14:paraId="57C81035" w14:textId="6C00E853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Si vous portez des lunettes, gardez</w:t>
      </w:r>
      <w:r w:rsidR="009A5F75">
        <w:rPr>
          <w:rFonts w:ascii="Neue Haas Unica" w:hAnsi="Neue Haas Unica"/>
          <w:sz w:val="20"/>
        </w:rPr>
        <w:t>-en</w:t>
      </w:r>
      <w:r>
        <w:rPr>
          <w:rFonts w:ascii="Neue Haas Unica" w:hAnsi="Neue Haas Unica"/>
          <w:sz w:val="20"/>
        </w:rPr>
        <w:t xml:space="preserve"> une paire </w:t>
      </w:r>
      <w:r w:rsidR="009A5F75">
        <w:rPr>
          <w:rFonts w:ascii="Neue Haas Unica" w:hAnsi="Neue Haas Unica"/>
          <w:sz w:val="20"/>
        </w:rPr>
        <w:t>parmi</w:t>
      </w:r>
      <w:r w:rsidR="00C273CA">
        <w:rPr>
          <w:rFonts w:ascii="Neue Haas Unica" w:hAnsi="Neue Haas Unica"/>
          <w:sz w:val="20"/>
        </w:rPr>
        <w:t xml:space="preserve"> </w:t>
      </w:r>
      <w:r>
        <w:rPr>
          <w:rFonts w:ascii="Neue Haas Unica" w:hAnsi="Neue Haas Unica"/>
          <w:sz w:val="20"/>
        </w:rPr>
        <w:t xml:space="preserve">les </w:t>
      </w:r>
      <w:r w:rsidR="00E42C08">
        <w:rPr>
          <w:rFonts w:ascii="Neue Haas Unica" w:hAnsi="Neue Haas Unica"/>
          <w:sz w:val="20"/>
        </w:rPr>
        <w:t xml:space="preserve">articles </w:t>
      </w:r>
      <w:r>
        <w:rPr>
          <w:rFonts w:ascii="Neue Haas Unica" w:hAnsi="Neue Haas Unica"/>
          <w:sz w:val="20"/>
        </w:rPr>
        <w:t xml:space="preserve">d’urgence </w:t>
      </w:r>
      <w:r w:rsidR="00AC5460">
        <w:rPr>
          <w:rFonts w:ascii="Neue Haas Unica" w:hAnsi="Neue Haas Unica"/>
          <w:sz w:val="20"/>
        </w:rPr>
        <w:t>de</w:t>
      </w:r>
      <w:r>
        <w:rPr>
          <w:rFonts w:ascii="Neue Haas Unica" w:hAnsi="Neue Haas Unica"/>
          <w:sz w:val="20"/>
        </w:rPr>
        <w:t xml:space="preserve"> votre lieu de travail.</w:t>
      </w:r>
    </w:p>
    <w:p w14:paraId="68ACD4F4" w14:textId="77777777" w:rsidR="00715BCF" w:rsidRDefault="00715BCF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  <w:lang w:eastAsia="en-CA"/>
        </w:rPr>
      </w:pPr>
    </w:p>
    <w:p w14:paraId="31229E3E" w14:textId="21197511" w:rsidR="008D7A68" w:rsidRPr="008C3A60" w:rsidRDefault="008D7A68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b/>
          <w:bCs/>
          <w:sz w:val="20"/>
          <w:szCs w:val="20"/>
        </w:rPr>
      </w:pPr>
      <w:r>
        <w:rPr>
          <w:rFonts w:ascii="Neue Haas Unica" w:hAnsi="Neue Haas Unica"/>
          <w:b/>
          <w:sz w:val="20"/>
        </w:rPr>
        <w:lastRenderedPageBreak/>
        <w:t>Renseignements généraux</w:t>
      </w:r>
    </w:p>
    <w:p w14:paraId="181D73F6" w14:textId="7971D391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 xml:space="preserve">Votre trousse doit être adaptée </w:t>
      </w:r>
      <w:r w:rsidR="00AC5460">
        <w:rPr>
          <w:rFonts w:ascii="Neue Haas Unica" w:hAnsi="Neue Haas Unica"/>
          <w:sz w:val="20"/>
        </w:rPr>
        <w:t xml:space="preserve">à </w:t>
      </w:r>
      <w:r>
        <w:rPr>
          <w:rFonts w:ascii="Neue Haas Unica" w:hAnsi="Neue Haas Unica"/>
          <w:sz w:val="20"/>
        </w:rPr>
        <w:t>vos besoins personnels.</w:t>
      </w:r>
    </w:p>
    <w:p w14:paraId="3CF66A20" w14:textId="644400D6" w:rsidR="008D7A68" w:rsidRPr="008C3A60" w:rsidRDefault="008D7A68" w:rsidP="005F2B93">
      <w:pPr>
        <w:widowControl w:val="0"/>
        <w:numPr>
          <w:ilvl w:val="0"/>
          <w:numId w:val="60"/>
        </w:numPr>
        <w:spacing w:after="0" w:line="240" w:lineRule="auto"/>
        <w:ind w:left="714" w:hanging="357"/>
        <w:textDirection w:val="btLr"/>
        <w:rPr>
          <w:rFonts w:ascii="Neue Haas Unica" w:eastAsia="Akzidenz-Grotesk Std Regular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 xml:space="preserve">N’y mettez pas de chandelles, d’armes, de produits chimiques toxiques ou de médicaments contrôlés, à moins </w:t>
      </w:r>
      <w:r w:rsidR="00AC5460">
        <w:rPr>
          <w:rFonts w:ascii="Neue Haas Unica" w:hAnsi="Neue Haas Unica"/>
          <w:sz w:val="20"/>
        </w:rPr>
        <w:t xml:space="preserve">que ces derniers </w:t>
      </w:r>
      <w:r>
        <w:rPr>
          <w:rFonts w:ascii="Neue Haas Unica" w:hAnsi="Neue Haas Unica"/>
          <w:sz w:val="20"/>
        </w:rPr>
        <w:t>ne soient prescrits par un médecin.</w:t>
      </w:r>
    </w:p>
    <w:p w14:paraId="1EB5D149" w14:textId="77777777" w:rsidR="00560739" w:rsidRPr="008C3A60" w:rsidRDefault="00560739" w:rsidP="00715BCF">
      <w:pPr>
        <w:widowControl w:val="0"/>
        <w:spacing w:before="120" w:after="120" w:line="240" w:lineRule="auto"/>
        <w:textDirection w:val="btLr"/>
        <w:rPr>
          <w:rFonts w:ascii="Neue Haas Unica" w:eastAsia="Akzidenz-Grotesk Std Regular" w:hAnsi="Neue Haas Unica" w:cs="Arial"/>
          <w:sz w:val="20"/>
          <w:szCs w:val="20"/>
          <w:lang w:eastAsia="en-CA"/>
        </w:rPr>
      </w:pPr>
    </w:p>
    <w:sectPr w:rsidR="00560739" w:rsidRPr="008C3A60" w:rsidSect="00A86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BDEE" w14:textId="77777777" w:rsidR="007953F2" w:rsidRDefault="007953F2" w:rsidP="001B657E">
      <w:pPr>
        <w:spacing w:after="0" w:line="240" w:lineRule="auto"/>
      </w:pPr>
      <w:r>
        <w:separator/>
      </w:r>
    </w:p>
  </w:endnote>
  <w:endnote w:type="continuationSeparator" w:id="0">
    <w:p w14:paraId="4519B4A5" w14:textId="77777777" w:rsidR="007953F2" w:rsidRDefault="007953F2" w:rsidP="001B657E">
      <w:pPr>
        <w:spacing w:after="0" w:line="240" w:lineRule="auto"/>
      </w:pPr>
      <w:r>
        <w:continuationSeparator/>
      </w:r>
    </w:p>
  </w:endnote>
  <w:endnote w:type="continuationNotice" w:id="1">
    <w:p w14:paraId="12A4461B" w14:textId="77777777" w:rsidR="007953F2" w:rsidRDefault="00795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Akzidenz-Grotesk Std Regular">
    <w:altName w:val="Calibri"/>
    <w:charset w:val="00"/>
    <w:family w:val="auto"/>
    <w:pitch w:val="variable"/>
    <w:sig w:usb0="8000002F" w:usb1="5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3DE5" w14:textId="3614D8E7" w:rsidR="000C3211" w:rsidRDefault="009C30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D1DED2" wp14:editId="115E52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82806132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DAC90" w14:textId="4A71F8B0" w:rsidR="009C300F" w:rsidRPr="009C300F" w:rsidRDefault="009C300F" w:rsidP="009C30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300F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1DED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611DAC90" w14:textId="4A71F8B0" w:rsidR="009C300F" w:rsidRPr="009C300F" w:rsidRDefault="009C300F" w:rsidP="009C30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300F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682D" w14:textId="1B4F0DB3" w:rsidR="00674E5E" w:rsidRPr="0006510C" w:rsidRDefault="009C300F" w:rsidP="00674E5E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CD5F1F" wp14:editId="334885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543971709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B76B0" w14:textId="743513E1" w:rsidR="009C300F" w:rsidRPr="009C300F" w:rsidRDefault="009C300F" w:rsidP="009C30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300F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D5F1F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50EB76B0" w14:textId="743513E1" w:rsidR="009C300F" w:rsidRPr="009C300F" w:rsidRDefault="009C300F" w:rsidP="009C30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300F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4E5E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3534C3D" wp14:editId="0DA0A458">
          <wp:extent cx="1956965" cy="724076"/>
          <wp:effectExtent l="0" t="0" r="5715" b="0"/>
          <wp:docPr id="214432100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4E5E" w:rsidRPr="0006510C">
      <w:ptab w:relativeTo="margin" w:alignment="center" w:leader="none"/>
    </w:r>
    <w:r w:rsidR="00674E5E" w:rsidRPr="0006510C">
      <w:ptab w:relativeTo="margin" w:alignment="right" w:leader="none"/>
    </w:r>
    <w:r w:rsidR="00674E5E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6CD71D3" wp14:editId="72948BC8">
          <wp:extent cx="1918616" cy="796992"/>
          <wp:effectExtent l="0" t="0" r="0" b="0"/>
          <wp:docPr id="140602448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A4602" w14:textId="77777777" w:rsidR="00DE4AE2" w:rsidRPr="00DE4AE2" w:rsidRDefault="00DE4AE2" w:rsidP="00DE4AE2">
    <w:pPr>
      <w:pStyle w:val="NoSpacing"/>
      <w:rPr>
        <w:sz w:val="16"/>
        <w:shd w:val="clear" w:color="auto" w:fill="FFFFFF"/>
      </w:rPr>
    </w:pPr>
  </w:p>
  <w:p w14:paraId="223C7027" w14:textId="77777777" w:rsidR="00DE4AE2" w:rsidRPr="005728C2" w:rsidRDefault="00DE4AE2" w:rsidP="00DE4AE2">
    <w:pPr>
      <w:pStyle w:val="NoSpacing"/>
      <w:rPr>
        <w:sz w:val="16"/>
      </w:rPr>
    </w:pPr>
    <w:r w:rsidRPr="005728C2">
      <w:rPr>
        <w:sz w:val="16"/>
        <w:shd w:val="clear" w:color="auto" w:fill="FFFFFF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8377051" w14:textId="05A67DC2" w:rsidR="008D7A68" w:rsidRPr="00DE4AE2" w:rsidRDefault="00DE4AE2" w:rsidP="00DE4AE2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E261" w14:textId="1D838590" w:rsidR="00023CDB" w:rsidRPr="0006510C" w:rsidRDefault="009C300F" w:rsidP="00023CDB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0" w:name="_Hlk154050034"/>
    <w:bookmarkStart w:id="1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A79CC2" wp14:editId="12309A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147088369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BA24B" w14:textId="0E2DE82C" w:rsidR="009C300F" w:rsidRPr="009C300F" w:rsidRDefault="009C300F" w:rsidP="009C30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300F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79CC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B1BA24B" w14:textId="0E2DE82C" w:rsidR="009C300F" w:rsidRPr="009C300F" w:rsidRDefault="009C300F" w:rsidP="009C30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300F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3CDB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B176BB3" wp14:editId="0C8B9336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3CDB" w:rsidRPr="0006510C">
      <w:ptab w:relativeTo="margin" w:alignment="center" w:leader="none"/>
    </w:r>
    <w:r w:rsidR="00023CDB" w:rsidRPr="0006510C">
      <w:ptab w:relativeTo="margin" w:alignment="right" w:leader="none"/>
    </w:r>
    <w:r w:rsidR="00023CDB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19B48A5" wp14:editId="1D3ECD77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p w14:paraId="53037A65" w14:textId="77777777" w:rsidR="00DE4AE2" w:rsidRPr="00DE4AE2" w:rsidRDefault="00DE4AE2" w:rsidP="00DE4AE2">
    <w:pPr>
      <w:pStyle w:val="NoSpacing"/>
      <w:rPr>
        <w:sz w:val="16"/>
        <w:shd w:val="clear" w:color="auto" w:fill="FFFFFF"/>
      </w:rPr>
    </w:pPr>
  </w:p>
  <w:p w14:paraId="477B4A2F" w14:textId="77777777" w:rsidR="00DE4AE2" w:rsidRPr="005728C2" w:rsidRDefault="00DE4AE2" w:rsidP="00DE4AE2">
    <w:pPr>
      <w:pStyle w:val="NoSpacing"/>
      <w:rPr>
        <w:sz w:val="16"/>
      </w:rPr>
    </w:pPr>
    <w:r w:rsidRPr="005728C2">
      <w:rPr>
        <w:sz w:val="16"/>
        <w:shd w:val="clear" w:color="auto" w:fill="FFFFFF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29D78F04" w14:textId="6D275853" w:rsidR="00B46374" w:rsidRPr="00DE4AE2" w:rsidRDefault="00DE4AE2" w:rsidP="00DE4AE2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08C31" w14:textId="77777777" w:rsidR="007953F2" w:rsidRDefault="007953F2" w:rsidP="001B657E">
      <w:pPr>
        <w:spacing w:after="0" w:line="240" w:lineRule="auto"/>
      </w:pPr>
      <w:r>
        <w:separator/>
      </w:r>
    </w:p>
  </w:footnote>
  <w:footnote w:type="continuationSeparator" w:id="0">
    <w:p w14:paraId="05CD2679" w14:textId="77777777" w:rsidR="007953F2" w:rsidRDefault="007953F2" w:rsidP="001B657E">
      <w:pPr>
        <w:spacing w:after="0" w:line="240" w:lineRule="auto"/>
      </w:pPr>
      <w:r>
        <w:continuationSeparator/>
      </w:r>
    </w:p>
  </w:footnote>
  <w:footnote w:type="continuationNotice" w:id="1">
    <w:p w14:paraId="685730BE" w14:textId="77777777" w:rsidR="007953F2" w:rsidRDefault="00795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2DE4" w14:textId="081C913B" w:rsidR="000C3211" w:rsidRDefault="009C30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FC2C4C" wp14:editId="555E513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369028289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ECBB9" w14:textId="18FA4CBB" w:rsidR="009C300F" w:rsidRPr="009C300F" w:rsidRDefault="009C300F" w:rsidP="009C30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300F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C2C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5A9ECBB9" w14:textId="18FA4CBB" w:rsidR="009C300F" w:rsidRPr="009C300F" w:rsidRDefault="009C300F" w:rsidP="009C30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300F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27C7" w14:textId="28E3F771" w:rsidR="00A86000" w:rsidRPr="001B6DA9" w:rsidRDefault="009C300F" w:rsidP="00A86000">
    <w:pPr>
      <w:spacing w:after="0"/>
      <w:rPr>
        <w:rFonts w:ascii="Arial" w:hAnsi="Arial" w:cs="Arial"/>
        <w:b/>
        <w:i/>
        <w:iCs/>
        <w:sz w:val="20"/>
        <w:szCs w:val="20"/>
      </w:rPr>
    </w:pPr>
    <w:r>
      <w:rPr>
        <w:rFonts w:ascii="Arial" w:hAnsi="Arial"/>
        <w:b/>
        <w:i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98634C" wp14:editId="4A9DCEC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621961572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1A6DA" w14:textId="111AC254" w:rsidR="009C300F" w:rsidRPr="009C300F" w:rsidRDefault="009C300F" w:rsidP="009C30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300F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8634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4671A6DA" w14:textId="111AC254" w:rsidR="009C300F" w:rsidRPr="009C300F" w:rsidRDefault="009C300F" w:rsidP="009C30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300F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6000">
      <w:rPr>
        <w:rFonts w:ascii="Arial" w:hAnsi="Arial"/>
        <w:b/>
        <w:i/>
        <w:sz w:val="20"/>
      </w:rPr>
      <w:t>Document réservé à un usage interne. Ne pas distribuer.</w:t>
    </w:r>
  </w:p>
  <w:p w14:paraId="2ABACF46" w14:textId="396A7501" w:rsidR="001B657E" w:rsidRDefault="001B6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F262" w14:textId="6A12025C" w:rsidR="00481892" w:rsidRDefault="00DF5A5D" w:rsidP="00560739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183750DB" wp14:editId="1D259782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8ABAAE" w14:textId="743AF376" w:rsidR="00BE3616" w:rsidRPr="002604B3" w:rsidRDefault="00783429" w:rsidP="00560739">
    <w:pPr>
      <w:spacing w:after="0"/>
      <w:jc w:val="center"/>
      <w:rPr>
        <w:color w:val="808080" w:themeColor="background1" w:themeShade="80"/>
        <w:sz w:val="52"/>
        <w:szCs w:val="52"/>
      </w:rPr>
    </w:pPr>
    <w:r>
      <w:rPr>
        <w:rFonts w:ascii="Arial" w:hAnsi="Arial"/>
        <w:b/>
        <w:sz w:val="52"/>
      </w:rPr>
      <w:t>Trousse d’urgence</w:t>
    </w:r>
    <w:r w:rsidR="00730F75">
      <w:rPr>
        <w:rFonts w:ascii="Arial" w:hAnsi="Arial"/>
        <w:b/>
        <w:sz w:val="52"/>
      </w:rPr>
      <w:t xml:space="preserve"> </w:t>
    </w:r>
    <w:r w:rsidR="00730F75">
      <w:rPr>
        <w:rFonts w:ascii="Arial" w:hAnsi="Arial"/>
        <w:b/>
        <w:sz w:val="52"/>
      </w:rPr>
      <w:br/>
    </w:r>
    <w:r>
      <w:rPr>
        <w:rFonts w:ascii="Arial" w:hAnsi="Arial"/>
        <w:b/>
        <w:sz w:val="52"/>
      </w:rPr>
      <w:t>en milieu de travail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232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0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8D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C0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8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26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C9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1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60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8632AD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46C27"/>
    <w:multiLevelType w:val="hybridMultilevel"/>
    <w:tmpl w:val="AD087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332A1"/>
    <w:multiLevelType w:val="hybridMultilevel"/>
    <w:tmpl w:val="FAECB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0644"/>
    <w:multiLevelType w:val="hybridMultilevel"/>
    <w:tmpl w:val="6DFAB2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C542D5"/>
    <w:multiLevelType w:val="hybridMultilevel"/>
    <w:tmpl w:val="DCF89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64E97"/>
    <w:multiLevelType w:val="hybridMultilevel"/>
    <w:tmpl w:val="76063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3A07"/>
    <w:multiLevelType w:val="hybridMultilevel"/>
    <w:tmpl w:val="8BB65B64"/>
    <w:lvl w:ilvl="0" w:tplc="B5C846F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C100C"/>
    <w:multiLevelType w:val="hybridMultilevel"/>
    <w:tmpl w:val="BEFC5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50021"/>
    <w:multiLevelType w:val="hybridMultilevel"/>
    <w:tmpl w:val="1C7289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205A82"/>
    <w:multiLevelType w:val="hybridMultilevel"/>
    <w:tmpl w:val="F69EB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132049"/>
    <w:multiLevelType w:val="hybridMultilevel"/>
    <w:tmpl w:val="9306C9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F7F70"/>
    <w:multiLevelType w:val="hybridMultilevel"/>
    <w:tmpl w:val="63D8F3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168DD"/>
    <w:multiLevelType w:val="hybridMultilevel"/>
    <w:tmpl w:val="4CD29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E84B3D"/>
    <w:multiLevelType w:val="hybridMultilevel"/>
    <w:tmpl w:val="63C4D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A39D8"/>
    <w:multiLevelType w:val="hybridMultilevel"/>
    <w:tmpl w:val="CA8C0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0F4828"/>
    <w:multiLevelType w:val="hybridMultilevel"/>
    <w:tmpl w:val="CD548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8F0158"/>
    <w:multiLevelType w:val="hybridMultilevel"/>
    <w:tmpl w:val="607A8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536599C"/>
    <w:multiLevelType w:val="hybridMultilevel"/>
    <w:tmpl w:val="5456D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6F0E4D"/>
    <w:multiLevelType w:val="hybridMultilevel"/>
    <w:tmpl w:val="9300D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256DAE"/>
    <w:multiLevelType w:val="hybridMultilevel"/>
    <w:tmpl w:val="06763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50CE3C96"/>
    <w:multiLevelType w:val="hybridMultilevel"/>
    <w:tmpl w:val="27704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3C1FD1"/>
    <w:multiLevelType w:val="hybridMultilevel"/>
    <w:tmpl w:val="8200BD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A14026"/>
    <w:multiLevelType w:val="hybridMultilevel"/>
    <w:tmpl w:val="4CEA17A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5D264B8F"/>
    <w:multiLevelType w:val="hybridMultilevel"/>
    <w:tmpl w:val="6ADC0F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541EE7"/>
    <w:multiLevelType w:val="hybridMultilevel"/>
    <w:tmpl w:val="6F629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BF26D9"/>
    <w:multiLevelType w:val="hybridMultilevel"/>
    <w:tmpl w:val="3D427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60EE5B85"/>
    <w:multiLevelType w:val="hybridMultilevel"/>
    <w:tmpl w:val="7AF6C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5633BD9"/>
    <w:multiLevelType w:val="hybridMultilevel"/>
    <w:tmpl w:val="FFFFFFFF"/>
    <w:lvl w:ilvl="0" w:tplc="1A440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6645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96CF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C0A2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9E83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ECE4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01B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6617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B4C8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A632169"/>
    <w:multiLevelType w:val="hybridMultilevel"/>
    <w:tmpl w:val="BD8411FA"/>
    <w:lvl w:ilvl="0" w:tplc="FC641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DD3989"/>
    <w:multiLevelType w:val="hybridMultilevel"/>
    <w:tmpl w:val="5CF0BA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8A1284"/>
    <w:multiLevelType w:val="hybridMultilevel"/>
    <w:tmpl w:val="BE10E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C36DC7"/>
    <w:multiLevelType w:val="hybridMultilevel"/>
    <w:tmpl w:val="71D44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747D38A7"/>
    <w:multiLevelType w:val="hybridMultilevel"/>
    <w:tmpl w:val="30AA3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5CA1B2E"/>
    <w:multiLevelType w:val="hybridMultilevel"/>
    <w:tmpl w:val="41361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C2085B"/>
    <w:multiLevelType w:val="hybridMultilevel"/>
    <w:tmpl w:val="9900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52596">
    <w:abstractNumId w:val="38"/>
  </w:num>
  <w:num w:numId="2" w16cid:durableId="1504512175">
    <w:abstractNumId w:val="53"/>
  </w:num>
  <w:num w:numId="3" w16cid:durableId="1530069217">
    <w:abstractNumId w:val="50"/>
  </w:num>
  <w:num w:numId="4" w16cid:durableId="1523662218">
    <w:abstractNumId w:val="33"/>
  </w:num>
  <w:num w:numId="5" w16cid:durableId="474757752">
    <w:abstractNumId w:val="4"/>
  </w:num>
  <w:num w:numId="6" w16cid:durableId="979768274">
    <w:abstractNumId w:val="58"/>
  </w:num>
  <w:num w:numId="7" w16cid:durableId="282617410">
    <w:abstractNumId w:val="2"/>
  </w:num>
  <w:num w:numId="8" w16cid:durableId="934440127">
    <w:abstractNumId w:val="39"/>
  </w:num>
  <w:num w:numId="9" w16cid:durableId="1073509663">
    <w:abstractNumId w:val="54"/>
  </w:num>
  <w:num w:numId="10" w16cid:durableId="1763258879">
    <w:abstractNumId w:val="11"/>
  </w:num>
  <w:num w:numId="11" w16cid:durableId="1805729951">
    <w:abstractNumId w:val="22"/>
  </w:num>
  <w:num w:numId="12" w16cid:durableId="917132138">
    <w:abstractNumId w:val="12"/>
  </w:num>
  <w:num w:numId="13" w16cid:durableId="1179350883">
    <w:abstractNumId w:val="6"/>
  </w:num>
  <w:num w:numId="14" w16cid:durableId="144126781">
    <w:abstractNumId w:val="44"/>
  </w:num>
  <w:num w:numId="15" w16cid:durableId="1403722800">
    <w:abstractNumId w:val="27"/>
  </w:num>
  <w:num w:numId="16" w16cid:durableId="1994404888">
    <w:abstractNumId w:val="0"/>
  </w:num>
  <w:num w:numId="17" w16cid:durableId="414088507">
    <w:abstractNumId w:val="56"/>
  </w:num>
  <w:num w:numId="18" w16cid:durableId="1918859956">
    <w:abstractNumId w:val="59"/>
  </w:num>
  <w:num w:numId="19" w16cid:durableId="1793405566">
    <w:abstractNumId w:val="3"/>
  </w:num>
  <w:num w:numId="20" w16cid:durableId="478350618">
    <w:abstractNumId w:val="31"/>
  </w:num>
  <w:num w:numId="21" w16cid:durableId="1335179989">
    <w:abstractNumId w:val="13"/>
  </w:num>
  <w:num w:numId="22" w16cid:durableId="84495088">
    <w:abstractNumId w:val="35"/>
  </w:num>
  <w:num w:numId="23" w16cid:durableId="384918372">
    <w:abstractNumId w:val="5"/>
  </w:num>
  <w:num w:numId="24" w16cid:durableId="475685921">
    <w:abstractNumId w:val="41"/>
  </w:num>
  <w:num w:numId="25" w16cid:durableId="1006593843">
    <w:abstractNumId w:val="10"/>
  </w:num>
  <w:num w:numId="26" w16cid:durableId="670445733">
    <w:abstractNumId w:val="19"/>
  </w:num>
  <w:num w:numId="27" w16cid:durableId="943000413">
    <w:abstractNumId w:val="25"/>
  </w:num>
  <w:num w:numId="28" w16cid:durableId="1219321647">
    <w:abstractNumId w:val="29"/>
  </w:num>
  <w:num w:numId="29" w16cid:durableId="584000741">
    <w:abstractNumId w:val="55"/>
  </w:num>
  <w:num w:numId="30" w16cid:durableId="719942817">
    <w:abstractNumId w:val="49"/>
  </w:num>
  <w:num w:numId="31" w16cid:durableId="730545333">
    <w:abstractNumId w:val="37"/>
  </w:num>
  <w:num w:numId="32" w16cid:durableId="230583323">
    <w:abstractNumId w:val="60"/>
  </w:num>
  <w:num w:numId="33" w16cid:durableId="1909995200">
    <w:abstractNumId w:val="1"/>
  </w:num>
  <w:num w:numId="34" w16cid:durableId="955064515">
    <w:abstractNumId w:val="30"/>
  </w:num>
  <w:num w:numId="35" w16cid:durableId="1305544137">
    <w:abstractNumId w:val="9"/>
  </w:num>
  <w:num w:numId="36" w16cid:durableId="1349720539">
    <w:abstractNumId w:val="52"/>
  </w:num>
  <w:num w:numId="37" w16cid:durableId="1949506026">
    <w:abstractNumId w:val="36"/>
  </w:num>
  <w:num w:numId="38" w16cid:durableId="933633461">
    <w:abstractNumId w:val="24"/>
  </w:num>
  <w:num w:numId="39" w16cid:durableId="630137382">
    <w:abstractNumId w:val="48"/>
  </w:num>
  <w:num w:numId="40" w16cid:durableId="1244727763">
    <w:abstractNumId w:val="40"/>
  </w:num>
  <w:num w:numId="41" w16cid:durableId="1198465267">
    <w:abstractNumId w:val="20"/>
  </w:num>
  <w:num w:numId="42" w16cid:durableId="260142112">
    <w:abstractNumId w:val="21"/>
  </w:num>
  <w:num w:numId="43" w16cid:durableId="1574663397">
    <w:abstractNumId w:val="15"/>
  </w:num>
  <w:num w:numId="44" w16cid:durableId="1872916369">
    <w:abstractNumId w:val="43"/>
  </w:num>
  <w:num w:numId="45" w16cid:durableId="620457542">
    <w:abstractNumId w:val="7"/>
  </w:num>
  <w:num w:numId="46" w16cid:durableId="1175799864">
    <w:abstractNumId w:val="57"/>
  </w:num>
  <w:num w:numId="47" w16cid:durableId="942568573">
    <w:abstractNumId w:val="26"/>
  </w:num>
  <w:num w:numId="48" w16cid:durableId="652215984">
    <w:abstractNumId w:val="14"/>
  </w:num>
  <w:num w:numId="49" w16cid:durableId="25521346">
    <w:abstractNumId w:val="23"/>
  </w:num>
  <w:num w:numId="50" w16cid:durableId="312758430">
    <w:abstractNumId w:val="51"/>
  </w:num>
  <w:num w:numId="51" w16cid:durableId="1326275310">
    <w:abstractNumId w:val="8"/>
  </w:num>
  <w:num w:numId="52" w16cid:durableId="2070031424">
    <w:abstractNumId w:val="17"/>
  </w:num>
  <w:num w:numId="53" w16cid:durableId="2060128699">
    <w:abstractNumId w:val="46"/>
  </w:num>
  <w:num w:numId="54" w16cid:durableId="396321393">
    <w:abstractNumId w:val="32"/>
  </w:num>
  <w:num w:numId="55" w16cid:durableId="36665046">
    <w:abstractNumId w:val="47"/>
  </w:num>
  <w:num w:numId="56" w16cid:durableId="2075928360">
    <w:abstractNumId w:val="45"/>
  </w:num>
  <w:num w:numId="57" w16cid:durableId="451050908">
    <w:abstractNumId w:val="28"/>
  </w:num>
  <w:num w:numId="58" w16cid:durableId="1424884599">
    <w:abstractNumId w:val="18"/>
  </w:num>
  <w:num w:numId="59" w16cid:durableId="2028166457">
    <w:abstractNumId w:val="34"/>
  </w:num>
  <w:num w:numId="60" w16cid:durableId="1109621840">
    <w:abstractNumId w:val="42"/>
  </w:num>
  <w:num w:numId="61" w16cid:durableId="156598601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5005"/>
    <w:rsid w:val="0002052B"/>
    <w:rsid w:val="00023CDB"/>
    <w:rsid w:val="00030F2C"/>
    <w:rsid w:val="00045D0C"/>
    <w:rsid w:val="0005398D"/>
    <w:rsid w:val="000552EB"/>
    <w:rsid w:val="00057545"/>
    <w:rsid w:val="00060D3C"/>
    <w:rsid w:val="000611F0"/>
    <w:rsid w:val="00067558"/>
    <w:rsid w:val="00070385"/>
    <w:rsid w:val="000716E0"/>
    <w:rsid w:val="00071862"/>
    <w:rsid w:val="0008278C"/>
    <w:rsid w:val="0008412D"/>
    <w:rsid w:val="00084EEE"/>
    <w:rsid w:val="0009097C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211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1C47"/>
    <w:rsid w:val="001326D9"/>
    <w:rsid w:val="0013593F"/>
    <w:rsid w:val="00135C9B"/>
    <w:rsid w:val="00141D4B"/>
    <w:rsid w:val="001509EA"/>
    <w:rsid w:val="00151FD3"/>
    <w:rsid w:val="001541A6"/>
    <w:rsid w:val="001626D5"/>
    <w:rsid w:val="0017573F"/>
    <w:rsid w:val="00176F27"/>
    <w:rsid w:val="001901B0"/>
    <w:rsid w:val="001A1997"/>
    <w:rsid w:val="001A4709"/>
    <w:rsid w:val="001B2695"/>
    <w:rsid w:val="001B4E72"/>
    <w:rsid w:val="001B657E"/>
    <w:rsid w:val="001B6DA9"/>
    <w:rsid w:val="001C0C9C"/>
    <w:rsid w:val="001C3B4F"/>
    <w:rsid w:val="001C70AC"/>
    <w:rsid w:val="001D29E7"/>
    <w:rsid w:val="001E181A"/>
    <w:rsid w:val="001E277D"/>
    <w:rsid w:val="001E7AF4"/>
    <w:rsid w:val="001F2397"/>
    <w:rsid w:val="001F3F86"/>
    <w:rsid w:val="001F478A"/>
    <w:rsid w:val="001F5936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2DA9"/>
    <w:rsid w:val="00263CCD"/>
    <w:rsid w:val="002656B9"/>
    <w:rsid w:val="00270D45"/>
    <w:rsid w:val="00285B57"/>
    <w:rsid w:val="002B012B"/>
    <w:rsid w:val="002B308C"/>
    <w:rsid w:val="002B324C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4C77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1896"/>
    <w:rsid w:val="003A26B1"/>
    <w:rsid w:val="003A57FC"/>
    <w:rsid w:val="003A5B2D"/>
    <w:rsid w:val="003A5CD6"/>
    <w:rsid w:val="003A676F"/>
    <w:rsid w:val="003B5818"/>
    <w:rsid w:val="003C02CC"/>
    <w:rsid w:val="003C04AC"/>
    <w:rsid w:val="003C1296"/>
    <w:rsid w:val="003C313A"/>
    <w:rsid w:val="003C3CD4"/>
    <w:rsid w:val="003C7B0F"/>
    <w:rsid w:val="003D61BD"/>
    <w:rsid w:val="003E20E4"/>
    <w:rsid w:val="003E414F"/>
    <w:rsid w:val="003F0274"/>
    <w:rsid w:val="003F242D"/>
    <w:rsid w:val="003F3562"/>
    <w:rsid w:val="003F552C"/>
    <w:rsid w:val="0040036F"/>
    <w:rsid w:val="00401EE7"/>
    <w:rsid w:val="00404284"/>
    <w:rsid w:val="00405E1F"/>
    <w:rsid w:val="00406324"/>
    <w:rsid w:val="0040666F"/>
    <w:rsid w:val="00406B8D"/>
    <w:rsid w:val="004111CA"/>
    <w:rsid w:val="00420754"/>
    <w:rsid w:val="004231CE"/>
    <w:rsid w:val="00424826"/>
    <w:rsid w:val="00431150"/>
    <w:rsid w:val="004316A1"/>
    <w:rsid w:val="00433DDB"/>
    <w:rsid w:val="00443B95"/>
    <w:rsid w:val="004469D1"/>
    <w:rsid w:val="00450B48"/>
    <w:rsid w:val="00451488"/>
    <w:rsid w:val="004637E0"/>
    <w:rsid w:val="00466053"/>
    <w:rsid w:val="00473215"/>
    <w:rsid w:val="0047569E"/>
    <w:rsid w:val="00475DEC"/>
    <w:rsid w:val="004779D6"/>
    <w:rsid w:val="00481892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C1E10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60739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C66C5"/>
    <w:rsid w:val="005D38A7"/>
    <w:rsid w:val="005D5A2B"/>
    <w:rsid w:val="005D6867"/>
    <w:rsid w:val="005E5244"/>
    <w:rsid w:val="005E6EAF"/>
    <w:rsid w:val="005F027F"/>
    <w:rsid w:val="005F2467"/>
    <w:rsid w:val="005F2B93"/>
    <w:rsid w:val="005F3A8A"/>
    <w:rsid w:val="005F755D"/>
    <w:rsid w:val="00600750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292C"/>
    <w:rsid w:val="00665D4F"/>
    <w:rsid w:val="00674E5E"/>
    <w:rsid w:val="006758A8"/>
    <w:rsid w:val="006806A3"/>
    <w:rsid w:val="00694515"/>
    <w:rsid w:val="006A018F"/>
    <w:rsid w:val="006B5085"/>
    <w:rsid w:val="006B569F"/>
    <w:rsid w:val="006B615B"/>
    <w:rsid w:val="006C2E09"/>
    <w:rsid w:val="006C2E36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BCF"/>
    <w:rsid w:val="00715F7E"/>
    <w:rsid w:val="00717976"/>
    <w:rsid w:val="00730325"/>
    <w:rsid w:val="00730F75"/>
    <w:rsid w:val="007341F3"/>
    <w:rsid w:val="007361E7"/>
    <w:rsid w:val="00737014"/>
    <w:rsid w:val="007376EC"/>
    <w:rsid w:val="00742398"/>
    <w:rsid w:val="00745C61"/>
    <w:rsid w:val="0076061E"/>
    <w:rsid w:val="00763E67"/>
    <w:rsid w:val="0076446C"/>
    <w:rsid w:val="00771DBC"/>
    <w:rsid w:val="0077573C"/>
    <w:rsid w:val="007822AC"/>
    <w:rsid w:val="00783429"/>
    <w:rsid w:val="00784682"/>
    <w:rsid w:val="00785F43"/>
    <w:rsid w:val="00794DFD"/>
    <w:rsid w:val="007953F2"/>
    <w:rsid w:val="007959E4"/>
    <w:rsid w:val="007A4280"/>
    <w:rsid w:val="007A49E3"/>
    <w:rsid w:val="007B21DA"/>
    <w:rsid w:val="007C0D0B"/>
    <w:rsid w:val="007C22E6"/>
    <w:rsid w:val="007D16CC"/>
    <w:rsid w:val="007F03A9"/>
    <w:rsid w:val="007F1671"/>
    <w:rsid w:val="00800BD6"/>
    <w:rsid w:val="00801390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08A0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1311"/>
    <w:rsid w:val="008A5877"/>
    <w:rsid w:val="008B0A7D"/>
    <w:rsid w:val="008B0C9D"/>
    <w:rsid w:val="008B646A"/>
    <w:rsid w:val="008C3A60"/>
    <w:rsid w:val="008C68B8"/>
    <w:rsid w:val="008D1F9F"/>
    <w:rsid w:val="008D4B53"/>
    <w:rsid w:val="008D5487"/>
    <w:rsid w:val="008D7A68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20"/>
    <w:rsid w:val="00920B88"/>
    <w:rsid w:val="0092376F"/>
    <w:rsid w:val="00937F6F"/>
    <w:rsid w:val="009431C6"/>
    <w:rsid w:val="00943E5F"/>
    <w:rsid w:val="009500F8"/>
    <w:rsid w:val="009531B2"/>
    <w:rsid w:val="00957A48"/>
    <w:rsid w:val="00960218"/>
    <w:rsid w:val="009663FD"/>
    <w:rsid w:val="0096734B"/>
    <w:rsid w:val="00973362"/>
    <w:rsid w:val="00974A38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54DF"/>
    <w:rsid w:val="009A5F75"/>
    <w:rsid w:val="009A7AE8"/>
    <w:rsid w:val="009B0379"/>
    <w:rsid w:val="009B40FB"/>
    <w:rsid w:val="009B6B6F"/>
    <w:rsid w:val="009C08AF"/>
    <w:rsid w:val="009C141A"/>
    <w:rsid w:val="009C300F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5F82"/>
    <w:rsid w:val="00A76602"/>
    <w:rsid w:val="00A771FA"/>
    <w:rsid w:val="00A83B63"/>
    <w:rsid w:val="00A83FEE"/>
    <w:rsid w:val="00A85D85"/>
    <w:rsid w:val="00A86000"/>
    <w:rsid w:val="00AA2594"/>
    <w:rsid w:val="00AA4AE4"/>
    <w:rsid w:val="00AA4B6C"/>
    <w:rsid w:val="00AA5CD0"/>
    <w:rsid w:val="00AB1FA0"/>
    <w:rsid w:val="00AC5460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114B"/>
    <w:rsid w:val="00B320D8"/>
    <w:rsid w:val="00B4009B"/>
    <w:rsid w:val="00B44411"/>
    <w:rsid w:val="00B46374"/>
    <w:rsid w:val="00B6486C"/>
    <w:rsid w:val="00B662AD"/>
    <w:rsid w:val="00B7632F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0020"/>
    <w:rsid w:val="00C14D52"/>
    <w:rsid w:val="00C178CB"/>
    <w:rsid w:val="00C2453B"/>
    <w:rsid w:val="00C273CA"/>
    <w:rsid w:val="00C307E5"/>
    <w:rsid w:val="00C34DD6"/>
    <w:rsid w:val="00C404CB"/>
    <w:rsid w:val="00C42729"/>
    <w:rsid w:val="00C463FA"/>
    <w:rsid w:val="00C522C8"/>
    <w:rsid w:val="00C52B69"/>
    <w:rsid w:val="00C63C74"/>
    <w:rsid w:val="00C754DB"/>
    <w:rsid w:val="00C760C3"/>
    <w:rsid w:val="00C81D96"/>
    <w:rsid w:val="00C84428"/>
    <w:rsid w:val="00C872D6"/>
    <w:rsid w:val="00C9250D"/>
    <w:rsid w:val="00CB4BFE"/>
    <w:rsid w:val="00CC045E"/>
    <w:rsid w:val="00CC403B"/>
    <w:rsid w:val="00CC696A"/>
    <w:rsid w:val="00CD164D"/>
    <w:rsid w:val="00CD6804"/>
    <w:rsid w:val="00CD6B8A"/>
    <w:rsid w:val="00CE1AB0"/>
    <w:rsid w:val="00CE21C8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2D17"/>
    <w:rsid w:val="00D456D1"/>
    <w:rsid w:val="00D45D80"/>
    <w:rsid w:val="00D46529"/>
    <w:rsid w:val="00D477F3"/>
    <w:rsid w:val="00D47F38"/>
    <w:rsid w:val="00D531E2"/>
    <w:rsid w:val="00D55CFC"/>
    <w:rsid w:val="00D602A4"/>
    <w:rsid w:val="00D73243"/>
    <w:rsid w:val="00D77374"/>
    <w:rsid w:val="00D8581E"/>
    <w:rsid w:val="00D85B23"/>
    <w:rsid w:val="00D85DFB"/>
    <w:rsid w:val="00D90063"/>
    <w:rsid w:val="00D907B5"/>
    <w:rsid w:val="00D92921"/>
    <w:rsid w:val="00D951DA"/>
    <w:rsid w:val="00D953C5"/>
    <w:rsid w:val="00D96465"/>
    <w:rsid w:val="00DA2A32"/>
    <w:rsid w:val="00DA4105"/>
    <w:rsid w:val="00DA6CA4"/>
    <w:rsid w:val="00DB3A45"/>
    <w:rsid w:val="00DB4A50"/>
    <w:rsid w:val="00DB7881"/>
    <w:rsid w:val="00DC0271"/>
    <w:rsid w:val="00DC0B49"/>
    <w:rsid w:val="00DC0DA0"/>
    <w:rsid w:val="00DD62CC"/>
    <w:rsid w:val="00DE2AC8"/>
    <w:rsid w:val="00DE4AE2"/>
    <w:rsid w:val="00DF0547"/>
    <w:rsid w:val="00DF5A5D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7BF"/>
    <w:rsid w:val="00E35C3A"/>
    <w:rsid w:val="00E367AD"/>
    <w:rsid w:val="00E3680A"/>
    <w:rsid w:val="00E42C08"/>
    <w:rsid w:val="00E46187"/>
    <w:rsid w:val="00E464B1"/>
    <w:rsid w:val="00E54543"/>
    <w:rsid w:val="00E55C8E"/>
    <w:rsid w:val="00E620D6"/>
    <w:rsid w:val="00E631ED"/>
    <w:rsid w:val="00E64625"/>
    <w:rsid w:val="00E74E75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F015AB"/>
    <w:rsid w:val="00F04C5D"/>
    <w:rsid w:val="00F052CE"/>
    <w:rsid w:val="00F16F21"/>
    <w:rsid w:val="00F20C4A"/>
    <w:rsid w:val="00F213A8"/>
    <w:rsid w:val="00F32187"/>
    <w:rsid w:val="00F326E4"/>
    <w:rsid w:val="00F34170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80949"/>
    <w:rsid w:val="00F83603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89E2488"/>
    <w:rsid w:val="0AB8CB6C"/>
    <w:rsid w:val="0BAE811B"/>
    <w:rsid w:val="0C2CD945"/>
    <w:rsid w:val="0C554D76"/>
    <w:rsid w:val="0C70DA40"/>
    <w:rsid w:val="0DC08601"/>
    <w:rsid w:val="0E104FE1"/>
    <w:rsid w:val="0E13A9E6"/>
    <w:rsid w:val="0E5C4373"/>
    <w:rsid w:val="0E7CAA98"/>
    <w:rsid w:val="0EBF1A00"/>
    <w:rsid w:val="0EE21908"/>
    <w:rsid w:val="0FBC7B93"/>
    <w:rsid w:val="10BC816F"/>
    <w:rsid w:val="10E8DC65"/>
    <w:rsid w:val="110D78FC"/>
    <w:rsid w:val="1113DFCF"/>
    <w:rsid w:val="11DD317F"/>
    <w:rsid w:val="11E1BE75"/>
    <w:rsid w:val="13499D86"/>
    <w:rsid w:val="143DB676"/>
    <w:rsid w:val="14F60EC3"/>
    <w:rsid w:val="1553DC97"/>
    <w:rsid w:val="159EDFD5"/>
    <w:rsid w:val="16175CC5"/>
    <w:rsid w:val="175BE0F5"/>
    <w:rsid w:val="177F0A93"/>
    <w:rsid w:val="17B1F950"/>
    <w:rsid w:val="17DB1FC1"/>
    <w:rsid w:val="194DC9B1"/>
    <w:rsid w:val="1A0AAA22"/>
    <w:rsid w:val="1A480B30"/>
    <w:rsid w:val="1B32FBB9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57D91B1"/>
    <w:rsid w:val="26649C7B"/>
    <w:rsid w:val="286562CC"/>
    <w:rsid w:val="28F785C4"/>
    <w:rsid w:val="2BA680CD"/>
    <w:rsid w:val="2D0622B0"/>
    <w:rsid w:val="2FAD6D20"/>
    <w:rsid w:val="30E98B1A"/>
    <w:rsid w:val="33CCFFAD"/>
    <w:rsid w:val="33E56A57"/>
    <w:rsid w:val="341B901A"/>
    <w:rsid w:val="34CAE5B5"/>
    <w:rsid w:val="3549411C"/>
    <w:rsid w:val="35540BE7"/>
    <w:rsid w:val="35AD3FB0"/>
    <w:rsid w:val="35E63F0F"/>
    <w:rsid w:val="35F4FACE"/>
    <w:rsid w:val="39C28DB5"/>
    <w:rsid w:val="39D57A96"/>
    <w:rsid w:val="3AEB2ED5"/>
    <w:rsid w:val="3B592C64"/>
    <w:rsid w:val="3B80B138"/>
    <w:rsid w:val="3C5338C0"/>
    <w:rsid w:val="3D831F31"/>
    <w:rsid w:val="3E2C4EF6"/>
    <w:rsid w:val="40301651"/>
    <w:rsid w:val="4136143C"/>
    <w:rsid w:val="45819C7A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1BE2CDC"/>
    <w:rsid w:val="53B88B0A"/>
    <w:rsid w:val="53FCC114"/>
    <w:rsid w:val="5491DA98"/>
    <w:rsid w:val="54CD2399"/>
    <w:rsid w:val="54F5CD9E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26CEA6A"/>
    <w:rsid w:val="635D3C5D"/>
    <w:rsid w:val="636E8D70"/>
    <w:rsid w:val="63BD4F18"/>
    <w:rsid w:val="6463E3FA"/>
    <w:rsid w:val="646A4E77"/>
    <w:rsid w:val="64A20E8B"/>
    <w:rsid w:val="66E109FE"/>
    <w:rsid w:val="69CED0AF"/>
    <w:rsid w:val="6A6CBFB1"/>
    <w:rsid w:val="6C7006A3"/>
    <w:rsid w:val="6CCB9588"/>
    <w:rsid w:val="6E57991C"/>
    <w:rsid w:val="701B5734"/>
    <w:rsid w:val="71F3E14F"/>
    <w:rsid w:val="72B9D880"/>
    <w:rsid w:val="73DFC3B1"/>
    <w:rsid w:val="74CACAFA"/>
    <w:rsid w:val="74FBF0A4"/>
    <w:rsid w:val="75BFF107"/>
    <w:rsid w:val="760C2C8D"/>
    <w:rsid w:val="764F205A"/>
    <w:rsid w:val="76769E5E"/>
    <w:rsid w:val="7A14EE40"/>
    <w:rsid w:val="7A1BE580"/>
    <w:rsid w:val="7AF24B88"/>
    <w:rsid w:val="7B893595"/>
    <w:rsid w:val="7C1CD66B"/>
    <w:rsid w:val="7D40EEA4"/>
    <w:rsid w:val="7DFFE554"/>
    <w:rsid w:val="7E344D57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482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8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adyrating.or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adyrating.ca/evaluac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BA8FA-9BF0-48C2-B44E-E166715C7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a6bb5b03-73c0-4fd8-91ab-e0fa8b32119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e224511-22fe-430e-9ba3-f6c24b2545b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E26561-AE62-D943-BE97-217F25D4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Tariela Adebiyi</cp:lastModifiedBy>
  <cp:revision>70</cp:revision>
  <dcterms:created xsi:type="dcterms:W3CDTF">2025-02-05T21:41:00Z</dcterms:created>
  <dcterms:modified xsi:type="dcterms:W3CDTF">2025-04-22T18:30:00Z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GrammarlyDocumentId">
    <vt:lpwstr>857e010e5b34bf2715ca68d8a64ee76e2249cdd60114f6daa755a203b6652364</vt:lpwstr>
  </property>
  <property fmtid="{D5CDD505-2E9C-101B-9397-08002B2CF9AE}" pid="11" name="Order">
    <vt:r8>104000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59b2c987,15feecc1,25126164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7ff9f7f1,10db4774,206c597d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2025-02-05T21:41:47Z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507e1ae0-24df-491c-ba7a-188469783787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