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6B84" w14:textId="77777777" w:rsidR="00F67917" w:rsidRPr="00C84061" w:rsidRDefault="00F67917" w:rsidP="00F6791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17A98F55" w14:textId="65BF91A7" w:rsidR="00F67917" w:rsidRPr="00C84061" w:rsidRDefault="00BA79D0" w:rsidP="00F6791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De nombreuses matières dangereuses sont 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>entreposée</w:t>
      </w:r>
      <w:r w:rsidRPr="00C84061">
        <w:rPr>
          <w:rFonts w:ascii="Neue Haas Unica" w:eastAsia="Calibri" w:hAnsi="Neue Haas Unica" w:cs="Arial"/>
          <w:sz w:val="20"/>
          <w:szCs w:val="20"/>
        </w:rPr>
        <w:t>s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 xml:space="preserve"> sur place, dans des bureaux, des hôpitaux et des centres de recyclage. Elles sont ensuite </w:t>
      </w:r>
      <w:r w:rsidR="00AB3843" w:rsidRPr="00C84061">
        <w:rPr>
          <w:rFonts w:ascii="Neue Haas Unica" w:eastAsia="Calibri" w:hAnsi="Neue Haas Unica" w:cs="Arial"/>
          <w:sz w:val="20"/>
          <w:szCs w:val="20"/>
        </w:rPr>
        <w:t xml:space="preserve">transportées par </w:t>
      </w:r>
      <w:r w:rsidR="00DA26DE">
        <w:rPr>
          <w:rFonts w:ascii="Neue Haas Unica" w:eastAsia="Calibri" w:hAnsi="Neue Haas Unica" w:cs="Arial"/>
          <w:sz w:val="20"/>
          <w:szCs w:val="20"/>
        </w:rPr>
        <w:t xml:space="preserve">divers </w:t>
      </w:r>
      <w:r w:rsidR="00AB3843" w:rsidRPr="00C84061">
        <w:rPr>
          <w:rFonts w:ascii="Neue Haas Unica" w:eastAsia="Calibri" w:hAnsi="Neue Haas Unica" w:cs="Arial"/>
          <w:sz w:val="20"/>
          <w:szCs w:val="20"/>
        </w:rPr>
        <w:t>moyens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DA26DE">
        <w:rPr>
          <w:rFonts w:ascii="Neue Haas Unica" w:eastAsia="Calibri" w:hAnsi="Neue Haas Unica" w:cs="Arial"/>
          <w:sz w:val="20"/>
          <w:szCs w:val="20"/>
        </w:rPr>
        <w:t xml:space="preserve">de transport, notamment le camion, 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>vers des points de vente ou, dans le cas des déchets, vers des sites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 xml:space="preserve">élimination ou </w:t>
      </w:r>
      <w:r w:rsidR="00AB3843" w:rsidRPr="00C84061">
        <w:rPr>
          <w:rFonts w:ascii="Neue Haas Unica" w:eastAsia="Calibri" w:hAnsi="Neue Haas Unica" w:cs="Arial"/>
          <w:sz w:val="20"/>
          <w:szCs w:val="20"/>
        </w:rPr>
        <w:t>d’entreposage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 xml:space="preserve">. Le </w:t>
      </w:r>
      <w:r w:rsidR="00BA6A87" w:rsidRPr="00C84061">
        <w:rPr>
          <w:rFonts w:ascii="Neue Haas Unica" w:eastAsia="Calibri" w:hAnsi="Neue Haas Unica" w:cs="Arial"/>
          <w:sz w:val="20"/>
          <w:szCs w:val="20"/>
        </w:rPr>
        <w:t xml:space="preserve">transport 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>de ces matières peut mettre en danger certaines communautés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5EEC6454" w14:textId="77777777" w:rsidR="00F67917" w:rsidRPr="00C84061" w:rsidRDefault="00F67917" w:rsidP="00F6791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2DD1CA0D" w14:textId="4D3A7CFD" w:rsidR="00F67917" w:rsidRPr="00C84061" w:rsidRDefault="001659EC" w:rsidP="00F6791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Se préparer à faire face au rejet accidentel de matières dangereuses peut sauver des vies et protéger la santé du personnel. Vous trouverez ci-dessous une liste des principales mesures à prendre en </w:t>
      </w:r>
      <w:r w:rsidR="00BA79D0" w:rsidRPr="00C84061">
        <w:rPr>
          <w:rFonts w:ascii="Neue Haas Unica" w:eastAsia="Calibri" w:hAnsi="Neue Haas Unica" w:cs="Arial"/>
          <w:sz w:val="20"/>
          <w:szCs w:val="20"/>
        </w:rPr>
        <w:t xml:space="preserve">considération en </w:t>
      </w:r>
      <w:r w:rsidRPr="00C84061">
        <w:rPr>
          <w:rFonts w:ascii="Neue Haas Unica" w:eastAsia="Calibri" w:hAnsi="Neue Haas Unica" w:cs="Arial"/>
          <w:sz w:val="20"/>
          <w:szCs w:val="20"/>
        </w:rPr>
        <w:t>cas de rejet de substances toxiques dans votre environnement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 xml:space="preserve">. </w:t>
      </w:r>
    </w:p>
    <w:p w14:paraId="64411EE6" w14:textId="77777777" w:rsidR="00F67917" w:rsidRPr="00C84061" w:rsidRDefault="00F67917" w:rsidP="00F6791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3255F8CA" w14:textId="7BC580EF" w:rsidR="00F67917" w:rsidRPr="00C84061" w:rsidRDefault="00BA79D0" w:rsidP="00F6791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La liste </w:t>
      </w:r>
      <w:r w:rsidR="001A1B63" w:rsidRPr="00C84061">
        <w:rPr>
          <w:rFonts w:ascii="Neue Haas Unica" w:eastAsia="Calibri" w:hAnsi="Neue Haas Unica" w:cs="Arial"/>
          <w:sz w:val="20"/>
          <w:szCs w:val="20"/>
        </w:rPr>
        <w:t xml:space="preserve">ci-dessous </w:t>
      </w:r>
      <w:r w:rsidRPr="00C84061">
        <w:rPr>
          <w:rFonts w:ascii="Neue Haas Unica" w:eastAsia="Calibri" w:hAnsi="Neue Haas Unica" w:cs="Arial"/>
          <w:sz w:val="20"/>
          <w:szCs w:val="20"/>
        </w:rPr>
        <w:t>n’est pas exhaustive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 xml:space="preserve">. Chaque organisation doit </w:t>
      </w:r>
      <w:r w:rsidR="00877479" w:rsidRPr="00C84061">
        <w:rPr>
          <w:rFonts w:ascii="Neue Haas Unica" w:eastAsia="Calibri" w:hAnsi="Neue Haas Unica" w:cs="Arial"/>
          <w:sz w:val="20"/>
          <w:szCs w:val="20"/>
        </w:rPr>
        <w:t xml:space="preserve">y apporter des améliorations, 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>s</w:t>
      </w:r>
      <w:r w:rsidR="00877479" w:rsidRPr="00C84061">
        <w:rPr>
          <w:rFonts w:ascii="Neue Haas Unica" w:eastAsia="Calibri" w:hAnsi="Neue Haas Unica" w:cs="Arial"/>
          <w:sz w:val="20"/>
          <w:szCs w:val="20"/>
        </w:rPr>
        <w:t xml:space="preserve">’il y a lieu, 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>afin que la politique qui en résulte réponde aux exigences de chaque site et de chaque secteur d’activité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27362A09" w14:textId="0E0EDA06" w:rsidR="00F67917" w:rsidRPr="006D5A9A" w:rsidRDefault="00F67917" w:rsidP="00F6791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0" w:name="_Toc212866932"/>
      <w:bookmarkStart w:id="1" w:name="_Toc233729680"/>
    </w:p>
    <w:p w14:paraId="63F76E23" w14:textId="2E8DA2DA" w:rsidR="00F67917" w:rsidRPr="00C84061" w:rsidRDefault="00F67917" w:rsidP="00F67917">
      <w:pPr>
        <w:keepNext/>
        <w:keepLines/>
        <w:spacing w:before="120" w:after="120" w:line="240" w:lineRule="auto"/>
        <w:outlineLvl w:val="2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Re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j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e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t </w:t>
      </w:r>
      <w:r w:rsidR="002E6D26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de matières dangereuses 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(</w:t>
      </w:r>
      <w:r w:rsidR="00DA26DE">
        <w:rPr>
          <w:rFonts w:ascii="Neue Haas Unica" w:eastAsia="Times New Roman" w:hAnsi="Neue Haas Unica" w:cs="Arial"/>
          <w:b/>
          <w:bCs/>
          <w:sz w:val="20"/>
          <w:szCs w:val="20"/>
        </w:rPr>
        <w:t>dans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 un bâtiment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)</w:t>
      </w:r>
      <w:bookmarkEnd w:id="0"/>
      <w:bookmarkEnd w:id="1"/>
    </w:p>
    <w:p w14:paraId="264930DF" w14:textId="2160390B" w:rsidR="00F67917" w:rsidRPr="00C84061" w:rsidRDefault="005F33DD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Dès qu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un</w:t>
      </w:r>
      <w:r w:rsidR="00DA26DE">
        <w:rPr>
          <w:rFonts w:ascii="Neue Haas Unica" w:eastAsia="Calibri" w:hAnsi="Neue Haas Unica" w:cs="Arial"/>
          <w:sz w:val="20"/>
          <w:szCs w:val="20"/>
        </w:rPr>
        <w:t>e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DA26DE">
        <w:rPr>
          <w:rFonts w:ascii="Neue Haas Unica" w:eastAsia="Calibri" w:hAnsi="Neue Haas Unica" w:cs="Arial"/>
          <w:sz w:val="20"/>
          <w:szCs w:val="20"/>
        </w:rPr>
        <w:t>menace</w:t>
      </w:r>
      <w:r w:rsidR="00DA26DE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Pr="00C84061">
        <w:rPr>
          <w:rFonts w:ascii="Neue Haas Unica" w:eastAsia="Calibri" w:hAnsi="Neue Haas Unica" w:cs="Arial"/>
          <w:sz w:val="20"/>
          <w:szCs w:val="20"/>
        </w:rPr>
        <w:t>est signalé</w:t>
      </w:r>
      <w:r w:rsidR="00DA26DE">
        <w:rPr>
          <w:rFonts w:ascii="Neue Haas Unica" w:eastAsia="Calibri" w:hAnsi="Neue Haas Unica" w:cs="Arial"/>
          <w:sz w:val="20"/>
          <w:szCs w:val="20"/>
        </w:rPr>
        <w:t>e</w:t>
      </w:r>
      <w:r w:rsidRPr="00C84061">
        <w:rPr>
          <w:rFonts w:ascii="Neue Haas Unica" w:eastAsia="Calibri" w:hAnsi="Neue Haas Unica" w:cs="Arial"/>
          <w:sz w:val="20"/>
          <w:szCs w:val="20"/>
        </w:rPr>
        <w:t>,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équipe de commandement des interventions (</w:t>
      </w:r>
      <w:r w:rsidR="00C84061" w:rsidRPr="00C84061">
        <w:rPr>
          <w:rFonts w:ascii="Neue Haas Unica" w:eastAsia="Calibri" w:hAnsi="Neue Haas Unica" w:cs="Arial"/>
          <w:sz w:val="20"/>
          <w:szCs w:val="20"/>
        </w:rPr>
        <w:t>E</w:t>
      </w:r>
      <w:r w:rsidRPr="00C84061">
        <w:rPr>
          <w:rFonts w:ascii="Neue Haas Unica" w:eastAsia="Calibri" w:hAnsi="Neue Haas Unica" w:cs="Arial"/>
          <w:sz w:val="20"/>
          <w:szCs w:val="20"/>
        </w:rPr>
        <w:t>CI) de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organisation </w:t>
      </w:r>
      <w:r w:rsidR="00001EFA" w:rsidRPr="00C84061">
        <w:rPr>
          <w:rFonts w:ascii="Neue Haas Unica" w:eastAsia="Calibri" w:hAnsi="Neue Haas Unica" w:cs="Arial"/>
          <w:sz w:val="20"/>
          <w:szCs w:val="20"/>
        </w:rPr>
        <w:t>sera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avertie et se mobilise</w:t>
      </w:r>
      <w:r w:rsidR="00001EFA" w:rsidRPr="00C84061">
        <w:rPr>
          <w:rFonts w:ascii="Neue Haas Unica" w:eastAsia="Calibri" w:hAnsi="Neue Haas Unica" w:cs="Arial"/>
          <w:sz w:val="20"/>
          <w:szCs w:val="20"/>
        </w:rPr>
        <w:t>ra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partiellement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 xml:space="preserve">. </w:t>
      </w:r>
    </w:p>
    <w:p w14:paraId="60E4B406" w14:textId="1CFAA5FE" w:rsidR="00F67917" w:rsidRPr="00C84061" w:rsidRDefault="00CB581E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Elle </w:t>
      </w:r>
      <w:r w:rsidR="008628AA" w:rsidRPr="00C84061">
        <w:rPr>
          <w:rFonts w:ascii="Neue Haas Unica" w:eastAsia="Calibri" w:hAnsi="Neue Haas Unica" w:cs="Arial"/>
          <w:sz w:val="20"/>
          <w:szCs w:val="20"/>
        </w:rPr>
        <w:t>prend</w:t>
      </w:r>
      <w:r w:rsidR="00001EFA" w:rsidRPr="00C84061">
        <w:rPr>
          <w:rFonts w:ascii="Neue Haas Unica" w:eastAsia="Calibri" w:hAnsi="Neue Haas Unica" w:cs="Arial"/>
          <w:sz w:val="20"/>
          <w:szCs w:val="20"/>
        </w:rPr>
        <w:t>ra</w:t>
      </w:r>
      <w:r w:rsidR="008628AA" w:rsidRPr="00C84061">
        <w:rPr>
          <w:rFonts w:ascii="Neue Haas Unica" w:eastAsia="Calibri" w:hAnsi="Neue Haas Unica" w:cs="Arial"/>
          <w:sz w:val="20"/>
          <w:szCs w:val="20"/>
        </w:rPr>
        <w:t xml:space="preserve"> contact avec </w:t>
      </w:r>
      <w:r w:rsidR="00B255F3" w:rsidRPr="00C84061">
        <w:rPr>
          <w:rFonts w:ascii="Neue Haas Unica" w:eastAsia="Calibri" w:hAnsi="Neue Haas Unica" w:cs="Arial"/>
          <w:sz w:val="20"/>
          <w:szCs w:val="20"/>
        </w:rPr>
        <w:t xml:space="preserve">la personne ayant signalé </w:t>
      </w:r>
      <w:r w:rsidR="00DA26DE">
        <w:rPr>
          <w:rFonts w:ascii="Neue Haas Unica" w:eastAsia="Calibri" w:hAnsi="Neue Haas Unica" w:cs="Arial"/>
          <w:sz w:val="20"/>
          <w:szCs w:val="20"/>
        </w:rPr>
        <w:t xml:space="preserve">la </w:t>
      </w:r>
      <w:r w:rsidR="000744DE">
        <w:rPr>
          <w:rFonts w:ascii="Neue Haas Unica" w:eastAsia="Calibri" w:hAnsi="Neue Haas Unica" w:cs="Arial"/>
          <w:sz w:val="20"/>
          <w:szCs w:val="20"/>
        </w:rPr>
        <w:t xml:space="preserve">situation </w:t>
      </w:r>
      <w:r w:rsidR="008628AA" w:rsidRPr="00C84061">
        <w:rPr>
          <w:rFonts w:ascii="Neue Haas Unica" w:eastAsia="Calibri" w:hAnsi="Neue Haas Unica" w:cs="Arial"/>
          <w:sz w:val="20"/>
          <w:szCs w:val="20"/>
        </w:rPr>
        <w:t>et avec toute autre source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8628AA" w:rsidRPr="00C84061">
        <w:rPr>
          <w:rFonts w:ascii="Neue Haas Unica" w:eastAsia="Calibri" w:hAnsi="Neue Haas Unica" w:cs="Arial"/>
          <w:sz w:val="20"/>
          <w:szCs w:val="20"/>
        </w:rPr>
        <w:t>information fiable se trouvant sur les lieux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40DB424A" w14:textId="04F72807" w:rsidR="00F67917" w:rsidRPr="00C84061" w:rsidRDefault="00E308E2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Elle contactera les services d’urgence si la menace est sérieuse et plausible.</w:t>
      </w:r>
    </w:p>
    <w:p w14:paraId="0B55A1A2" w14:textId="253A3DE4" w:rsidR="00F67917" w:rsidRPr="00FE3833" w:rsidRDefault="00E308E2" w:rsidP="00FE3833">
      <w:pPr>
        <w:widowControl w:val="0"/>
        <w:numPr>
          <w:ilvl w:val="0"/>
          <w:numId w:val="59"/>
        </w:numPr>
        <w:tabs>
          <w:tab w:val="num" w:pos="792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2E2FEB53">
        <w:rPr>
          <w:rFonts w:ascii="Neue Haas Unica" w:eastAsia="Calibri" w:hAnsi="Neue Haas Unica" w:cs="Arial"/>
          <w:sz w:val="20"/>
          <w:szCs w:val="20"/>
        </w:rPr>
        <w:t xml:space="preserve">Elle </w:t>
      </w:r>
      <w:r w:rsidR="00001EFA" w:rsidRPr="2E2FEB53">
        <w:rPr>
          <w:rFonts w:ascii="Neue Haas Unica" w:eastAsia="Calibri" w:hAnsi="Neue Haas Unica" w:cs="Arial"/>
          <w:sz w:val="20"/>
          <w:szCs w:val="20"/>
        </w:rPr>
        <w:t xml:space="preserve">tentera de déterminer </w:t>
      </w:r>
      <w:r w:rsidR="009E272B" w:rsidRPr="2E2FEB53">
        <w:rPr>
          <w:rFonts w:ascii="Neue Haas Unica" w:eastAsia="Calibri" w:hAnsi="Neue Haas Unica" w:cs="Arial"/>
          <w:sz w:val="20"/>
          <w:szCs w:val="20"/>
        </w:rPr>
        <w:t xml:space="preserve">si </w:t>
      </w:r>
      <w:r w:rsidR="00424CB4" w:rsidRPr="2E2FEB53">
        <w:rPr>
          <w:rFonts w:ascii="Neue Haas Unica" w:eastAsia="Calibri" w:hAnsi="Neue Haas Unica" w:cs="Arial"/>
          <w:sz w:val="20"/>
          <w:szCs w:val="20"/>
        </w:rPr>
        <w:t>la nature de l</w:t>
      </w:r>
      <w:r w:rsidR="00DA26DE" w:rsidRPr="2E2FEB53">
        <w:rPr>
          <w:rFonts w:ascii="Neue Haas Unica" w:eastAsia="Calibri" w:hAnsi="Neue Haas Unica" w:cs="Arial"/>
          <w:sz w:val="20"/>
          <w:szCs w:val="20"/>
        </w:rPr>
        <w:t>’événement</w:t>
      </w:r>
      <w:r w:rsidR="00424CB4" w:rsidRPr="2E2FEB53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9E272B" w:rsidRPr="2E2FEB53">
        <w:rPr>
          <w:rFonts w:ascii="Neue Haas Unica" w:eastAsia="Calibri" w:hAnsi="Neue Haas Unica" w:cs="Arial"/>
          <w:sz w:val="20"/>
          <w:szCs w:val="20"/>
        </w:rPr>
        <w:t xml:space="preserve">est </w:t>
      </w:r>
      <w:r w:rsidR="00424CB4" w:rsidRPr="2E2FEB53">
        <w:rPr>
          <w:rFonts w:ascii="Neue Haas Unica" w:eastAsia="Calibri" w:hAnsi="Neue Haas Unica" w:cs="Arial"/>
          <w:sz w:val="20"/>
          <w:szCs w:val="20"/>
        </w:rPr>
        <w:t>accidentel</w:t>
      </w:r>
      <w:r w:rsidR="009E272B" w:rsidRPr="2E2FEB53">
        <w:rPr>
          <w:rFonts w:ascii="Neue Haas Unica" w:eastAsia="Calibri" w:hAnsi="Neue Haas Unica" w:cs="Arial"/>
          <w:sz w:val="20"/>
          <w:szCs w:val="20"/>
        </w:rPr>
        <w:t>le</w:t>
      </w:r>
      <w:r w:rsidR="00424CB4" w:rsidRPr="2E2FEB53">
        <w:rPr>
          <w:rFonts w:ascii="Neue Haas Unica" w:eastAsia="Calibri" w:hAnsi="Neue Haas Unica" w:cs="Arial"/>
          <w:sz w:val="20"/>
          <w:szCs w:val="20"/>
        </w:rPr>
        <w:t xml:space="preserve"> ou intentionnel</w:t>
      </w:r>
      <w:r w:rsidR="009E272B" w:rsidRPr="2E2FEB53">
        <w:rPr>
          <w:rFonts w:ascii="Neue Haas Unica" w:eastAsia="Calibri" w:hAnsi="Neue Haas Unica" w:cs="Arial"/>
          <w:sz w:val="20"/>
          <w:szCs w:val="20"/>
        </w:rPr>
        <w:t>le</w:t>
      </w:r>
      <w:r w:rsidR="00F67917" w:rsidRPr="2E2FEB53">
        <w:rPr>
          <w:rFonts w:ascii="Neue Haas Unica" w:eastAsia="Calibri" w:hAnsi="Neue Haas Unica" w:cs="Arial"/>
          <w:sz w:val="20"/>
          <w:szCs w:val="20"/>
        </w:rPr>
        <w:t xml:space="preserve">. </w:t>
      </w:r>
      <w:r w:rsidR="00132259" w:rsidRPr="2E2FEB53">
        <w:rPr>
          <w:rFonts w:ascii="Neue Haas Unica" w:eastAsia="Calibri" w:hAnsi="Neue Haas Unica" w:cs="Arial"/>
          <w:sz w:val="20"/>
          <w:szCs w:val="20"/>
        </w:rPr>
        <w:t>Si elle soupçonne un attentat terroriste, elle devra en informer les autorités, preuves à l’appui.</w:t>
      </w:r>
      <w:r w:rsidR="00F67917" w:rsidRPr="2E2FEB53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6F26699D" w14:textId="16B10C75" w:rsidR="00F67917" w:rsidRPr="00C84061" w:rsidRDefault="00424CB4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2E2FEB53">
        <w:rPr>
          <w:rFonts w:ascii="Neue Haas Unica" w:eastAsia="Calibri" w:hAnsi="Neue Haas Unica" w:cs="Arial"/>
          <w:sz w:val="20"/>
          <w:szCs w:val="20"/>
        </w:rPr>
        <w:t xml:space="preserve">En attendant une réponse officielle, </w:t>
      </w:r>
      <w:r w:rsidR="00CB581E" w:rsidRPr="2E2FEB53">
        <w:rPr>
          <w:rFonts w:ascii="Neue Haas Unica" w:eastAsia="Calibri" w:hAnsi="Neue Haas Unica" w:cs="Arial"/>
          <w:sz w:val="20"/>
          <w:szCs w:val="20"/>
        </w:rPr>
        <w:t xml:space="preserve">l’ECI devra </w:t>
      </w:r>
      <w:r w:rsidRPr="2E2FEB53">
        <w:rPr>
          <w:rFonts w:ascii="Neue Haas Unica" w:eastAsia="Calibri" w:hAnsi="Neue Haas Unica" w:cs="Arial"/>
          <w:sz w:val="20"/>
          <w:szCs w:val="20"/>
        </w:rPr>
        <w:t>s</w:t>
      </w:r>
      <w:r w:rsidR="00D902E8" w:rsidRPr="2E2FEB53">
        <w:rPr>
          <w:rFonts w:ascii="Neue Haas Unica" w:eastAsia="Calibri" w:hAnsi="Neue Haas Unica" w:cs="Arial"/>
          <w:sz w:val="20"/>
          <w:szCs w:val="20"/>
        </w:rPr>
        <w:t>’</w:t>
      </w:r>
      <w:r w:rsidRPr="2E2FEB53">
        <w:rPr>
          <w:rFonts w:ascii="Neue Haas Unica" w:eastAsia="Calibri" w:hAnsi="Neue Haas Unica" w:cs="Arial"/>
          <w:sz w:val="20"/>
          <w:szCs w:val="20"/>
        </w:rPr>
        <w:t>assurer que toutes les portes, fenêtres et autres ouvertures sont fermées ou scellées</w:t>
      </w:r>
      <w:r w:rsidR="00F67917" w:rsidRPr="2E2FEB53">
        <w:rPr>
          <w:rFonts w:ascii="Neue Haas Unica" w:eastAsia="Calibri" w:hAnsi="Neue Haas Unica" w:cs="Arial"/>
          <w:sz w:val="20"/>
          <w:szCs w:val="20"/>
        </w:rPr>
        <w:t>.</w:t>
      </w:r>
    </w:p>
    <w:p w14:paraId="2FAE9ADB" w14:textId="532E6AFB" w:rsidR="00F67917" w:rsidRPr="00C84061" w:rsidRDefault="00424CB4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2E2FEB53">
        <w:rPr>
          <w:rFonts w:ascii="Neue Haas Unica" w:eastAsia="Calibri" w:hAnsi="Neue Haas Unica" w:cs="Arial"/>
          <w:sz w:val="20"/>
          <w:szCs w:val="20"/>
        </w:rPr>
        <w:t xml:space="preserve">Les systèmes de ventilation des bâtiments concernés </w:t>
      </w:r>
      <w:r w:rsidR="00FD5597" w:rsidRPr="2E2FEB53">
        <w:rPr>
          <w:rFonts w:ascii="Neue Haas Unica" w:eastAsia="Calibri" w:hAnsi="Neue Haas Unica" w:cs="Arial"/>
          <w:sz w:val="20"/>
          <w:szCs w:val="20"/>
        </w:rPr>
        <w:t xml:space="preserve">devront </w:t>
      </w:r>
      <w:r w:rsidRPr="2E2FEB53">
        <w:rPr>
          <w:rFonts w:ascii="Neue Haas Unica" w:eastAsia="Calibri" w:hAnsi="Neue Haas Unica" w:cs="Arial"/>
          <w:sz w:val="20"/>
          <w:szCs w:val="20"/>
        </w:rPr>
        <w:t xml:space="preserve">être </w:t>
      </w:r>
      <w:r w:rsidR="00C84061" w:rsidRPr="2E2FEB53">
        <w:rPr>
          <w:rFonts w:ascii="Neue Haas Unica" w:eastAsia="Calibri" w:hAnsi="Neue Haas Unica" w:cs="Arial"/>
          <w:sz w:val="20"/>
          <w:szCs w:val="20"/>
        </w:rPr>
        <w:t>désactivés</w:t>
      </w:r>
      <w:r w:rsidR="00F67917" w:rsidRPr="2E2FEB53">
        <w:rPr>
          <w:rFonts w:ascii="Neue Haas Unica" w:eastAsia="Calibri" w:hAnsi="Neue Haas Unica" w:cs="Arial"/>
          <w:sz w:val="20"/>
          <w:szCs w:val="20"/>
        </w:rPr>
        <w:t>.</w:t>
      </w:r>
    </w:p>
    <w:p w14:paraId="58778FE9" w14:textId="5F3C59A3" w:rsidR="00F67917" w:rsidRPr="00C84061" w:rsidRDefault="00F17D37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Si la situation le permet et ne présente aucun danger, tous les bâtiments de la zone touchée </w:t>
      </w:r>
      <w:r w:rsidR="00C96CB3" w:rsidRPr="00C84061">
        <w:rPr>
          <w:rFonts w:ascii="Neue Haas Unica" w:eastAsia="Calibri" w:hAnsi="Neue Haas Unica" w:cs="Arial"/>
          <w:sz w:val="20"/>
          <w:szCs w:val="20"/>
        </w:rPr>
        <w:t xml:space="preserve">devront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être évacués et un membre de </w:t>
      </w:r>
      <w:r w:rsidR="00B700E4" w:rsidRPr="00C84061">
        <w:rPr>
          <w:rFonts w:ascii="Neue Haas Unica" w:eastAsia="Calibri" w:hAnsi="Neue Haas Unica" w:cs="Arial"/>
          <w:sz w:val="20"/>
          <w:szCs w:val="20"/>
        </w:rPr>
        <w:t xml:space="preserve">l’ECI devra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être dépêché </w:t>
      </w:r>
      <w:r w:rsidR="00C96CB3" w:rsidRPr="00C84061">
        <w:rPr>
          <w:rFonts w:ascii="Neue Haas Unica" w:eastAsia="Calibri" w:hAnsi="Neue Haas Unica" w:cs="Arial"/>
          <w:sz w:val="20"/>
          <w:szCs w:val="20"/>
        </w:rPr>
        <w:t>aux points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de rassemblement pour y recevoir des instructions supplémentaires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7DD8BB00" w14:textId="06E03C11" w:rsidR="00F67917" w:rsidRPr="00C84061" w:rsidRDefault="00507CA4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2E2FEB53">
        <w:rPr>
          <w:rFonts w:ascii="Neue Haas Unica" w:eastAsia="Calibri" w:hAnsi="Neue Haas Unica" w:cs="Arial"/>
          <w:sz w:val="20"/>
          <w:szCs w:val="20"/>
        </w:rPr>
        <w:t xml:space="preserve">Si </w:t>
      </w:r>
      <w:r w:rsidR="003F0873" w:rsidRPr="2E2FEB53">
        <w:rPr>
          <w:rFonts w:ascii="Neue Haas Unica" w:eastAsia="Calibri" w:hAnsi="Neue Haas Unica" w:cs="Arial"/>
          <w:sz w:val="20"/>
          <w:szCs w:val="20"/>
        </w:rPr>
        <w:t xml:space="preserve">l’évacuation du </w:t>
      </w:r>
      <w:r w:rsidR="00BE5A8D" w:rsidRPr="2E2FEB53">
        <w:rPr>
          <w:rFonts w:ascii="Neue Haas Unica" w:eastAsia="Calibri" w:hAnsi="Neue Haas Unica" w:cs="Arial"/>
          <w:sz w:val="20"/>
          <w:szCs w:val="20"/>
        </w:rPr>
        <w:t xml:space="preserve">personnel et </w:t>
      </w:r>
      <w:r w:rsidR="003F0873" w:rsidRPr="2E2FEB53">
        <w:rPr>
          <w:rFonts w:ascii="Neue Haas Unica" w:eastAsia="Calibri" w:hAnsi="Neue Haas Unica" w:cs="Arial"/>
          <w:sz w:val="20"/>
          <w:szCs w:val="20"/>
        </w:rPr>
        <w:t>d</w:t>
      </w:r>
      <w:r w:rsidR="00BE5A8D" w:rsidRPr="2E2FEB53">
        <w:rPr>
          <w:rFonts w:ascii="Neue Haas Unica" w:eastAsia="Calibri" w:hAnsi="Neue Haas Unica" w:cs="Arial"/>
          <w:sz w:val="20"/>
          <w:szCs w:val="20"/>
        </w:rPr>
        <w:t xml:space="preserve">es visiteuses et visiteurs </w:t>
      </w:r>
      <w:r w:rsidRPr="2E2FEB53">
        <w:rPr>
          <w:rFonts w:ascii="Neue Haas Unica" w:eastAsia="Calibri" w:hAnsi="Neue Haas Unica" w:cs="Arial"/>
          <w:b/>
          <w:bCs/>
          <w:sz w:val="20"/>
          <w:szCs w:val="20"/>
        </w:rPr>
        <w:t>ne peu</w:t>
      </w:r>
      <w:r w:rsidR="003F0873" w:rsidRPr="2E2FEB53">
        <w:rPr>
          <w:rFonts w:ascii="Neue Haas Unica" w:eastAsia="Calibri" w:hAnsi="Neue Haas Unica" w:cs="Arial"/>
          <w:b/>
          <w:bCs/>
          <w:sz w:val="20"/>
          <w:szCs w:val="20"/>
        </w:rPr>
        <w:t>t</w:t>
      </w:r>
      <w:r w:rsidRPr="2E2FEB53">
        <w:rPr>
          <w:rFonts w:ascii="Neue Haas Unica" w:eastAsia="Calibri" w:hAnsi="Neue Haas Unica" w:cs="Arial"/>
          <w:b/>
          <w:bCs/>
          <w:sz w:val="20"/>
          <w:szCs w:val="20"/>
        </w:rPr>
        <w:t xml:space="preserve"> </w:t>
      </w:r>
      <w:r w:rsidR="003F0873" w:rsidRPr="2E2FEB53">
        <w:rPr>
          <w:rFonts w:ascii="Neue Haas Unica" w:eastAsia="Calibri" w:hAnsi="Neue Haas Unica" w:cs="Arial"/>
          <w:sz w:val="20"/>
          <w:szCs w:val="20"/>
        </w:rPr>
        <w:t>se faire</w:t>
      </w:r>
      <w:r w:rsidR="003F0873" w:rsidRPr="2E2FEB53">
        <w:rPr>
          <w:rFonts w:ascii="Neue Haas Unica" w:eastAsia="Calibri" w:hAnsi="Neue Haas Unica" w:cs="Arial"/>
          <w:b/>
          <w:bCs/>
          <w:sz w:val="20"/>
          <w:szCs w:val="20"/>
        </w:rPr>
        <w:t xml:space="preserve"> </w:t>
      </w:r>
      <w:r w:rsidR="003F0873" w:rsidRPr="2E2FEB53">
        <w:rPr>
          <w:rFonts w:ascii="Neue Haas Unica" w:eastAsia="Calibri" w:hAnsi="Neue Haas Unica" w:cs="Arial"/>
          <w:sz w:val="20"/>
          <w:szCs w:val="20"/>
        </w:rPr>
        <w:t>en toute sécurité</w:t>
      </w:r>
      <w:r w:rsidRPr="2E2FEB53">
        <w:rPr>
          <w:rFonts w:ascii="Neue Haas Unica" w:eastAsia="Calibri" w:hAnsi="Neue Haas Unica" w:cs="Arial"/>
          <w:sz w:val="20"/>
          <w:szCs w:val="20"/>
        </w:rPr>
        <w:t xml:space="preserve">, il faudra leur </w:t>
      </w:r>
      <w:r w:rsidR="007E2874" w:rsidRPr="2E2FEB53">
        <w:rPr>
          <w:rFonts w:ascii="Neue Haas Unica" w:eastAsia="Calibri" w:hAnsi="Neue Haas Unica" w:cs="Arial"/>
          <w:sz w:val="20"/>
          <w:szCs w:val="20"/>
        </w:rPr>
        <w:t>ordonner</w:t>
      </w:r>
      <w:r w:rsidRPr="2E2FEB53">
        <w:rPr>
          <w:rFonts w:ascii="Neue Haas Unica" w:eastAsia="Calibri" w:hAnsi="Neue Haas Unica" w:cs="Arial"/>
          <w:sz w:val="20"/>
          <w:szCs w:val="20"/>
        </w:rPr>
        <w:t xml:space="preserve"> de se mettre à l’abri sur place. Le personnel à l’intérieur du ou des bâtiments touchés </w:t>
      </w:r>
      <w:r w:rsidR="00EC5003" w:rsidRPr="2E2FEB53">
        <w:rPr>
          <w:rFonts w:ascii="Neue Haas Unica" w:eastAsia="Calibri" w:hAnsi="Neue Haas Unica" w:cs="Arial"/>
          <w:sz w:val="20"/>
          <w:szCs w:val="20"/>
        </w:rPr>
        <w:t>devra</w:t>
      </w:r>
      <w:r w:rsidRPr="2E2FEB53">
        <w:rPr>
          <w:rFonts w:ascii="Neue Haas Unica" w:eastAsia="Calibri" w:hAnsi="Neue Haas Unica" w:cs="Arial"/>
          <w:sz w:val="20"/>
          <w:szCs w:val="20"/>
        </w:rPr>
        <w:t xml:space="preserve"> se considérer comme étant en quarantaine jusqu’à indication contraire de </w:t>
      </w:r>
      <w:r w:rsidR="00B700E4" w:rsidRPr="2E2FEB53">
        <w:rPr>
          <w:rFonts w:ascii="Neue Haas Unica" w:eastAsia="Calibri" w:hAnsi="Neue Haas Unica" w:cs="Arial"/>
          <w:sz w:val="20"/>
          <w:szCs w:val="20"/>
        </w:rPr>
        <w:t xml:space="preserve">l’ECI </w:t>
      </w:r>
      <w:r w:rsidRPr="2E2FEB53">
        <w:rPr>
          <w:rFonts w:ascii="Neue Haas Unica" w:eastAsia="Calibri" w:hAnsi="Neue Haas Unica" w:cs="Arial"/>
          <w:sz w:val="20"/>
          <w:szCs w:val="20"/>
        </w:rPr>
        <w:t>ou des autorités.</w:t>
      </w:r>
    </w:p>
    <w:p w14:paraId="34E49A2C" w14:textId="68E73F8A" w:rsidR="00F67917" w:rsidRPr="003F72BD" w:rsidRDefault="00F17D37" w:rsidP="0062597F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3F72BD">
        <w:rPr>
          <w:rFonts w:ascii="Neue Haas Unica" w:eastAsia="Calibri" w:hAnsi="Neue Haas Unica" w:cs="Arial"/>
          <w:sz w:val="20"/>
          <w:szCs w:val="20"/>
        </w:rPr>
        <w:t xml:space="preserve">Le personnel et les </w:t>
      </w:r>
      <w:r w:rsidR="00017AFE" w:rsidRPr="003F72BD">
        <w:rPr>
          <w:rFonts w:ascii="Neue Haas Unica" w:eastAsia="Calibri" w:hAnsi="Neue Haas Unica" w:cs="Arial"/>
          <w:sz w:val="20"/>
          <w:szCs w:val="20"/>
        </w:rPr>
        <w:t>visiteuses</w:t>
      </w:r>
      <w:r w:rsidRPr="003F72B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3F0873">
        <w:rPr>
          <w:rFonts w:ascii="Neue Haas Unica" w:eastAsia="Calibri" w:hAnsi="Neue Haas Unica" w:cs="Arial"/>
          <w:sz w:val="20"/>
          <w:szCs w:val="20"/>
        </w:rPr>
        <w:t xml:space="preserve">et </w:t>
      </w:r>
      <w:r w:rsidR="003F0873" w:rsidRPr="003F72BD">
        <w:rPr>
          <w:rFonts w:ascii="Neue Haas Unica" w:eastAsia="Calibri" w:hAnsi="Neue Haas Unica" w:cs="Arial"/>
          <w:sz w:val="20"/>
          <w:szCs w:val="20"/>
        </w:rPr>
        <w:t xml:space="preserve">visiteurs </w:t>
      </w:r>
      <w:r w:rsidR="00A91D67" w:rsidRPr="003F72BD">
        <w:rPr>
          <w:rFonts w:ascii="Neue Haas Unica" w:eastAsia="Calibri" w:hAnsi="Neue Haas Unica" w:cs="Arial"/>
          <w:sz w:val="20"/>
          <w:szCs w:val="20"/>
        </w:rPr>
        <w:t>devront</w:t>
      </w:r>
      <w:r w:rsidRPr="003F72BD">
        <w:rPr>
          <w:rFonts w:ascii="Neue Haas Unica" w:eastAsia="Calibri" w:hAnsi="Neue Haas Unica" w:cs="Arial"/>
          <w:sz w:val="20"/>
          <w:szCs w:val="20"/>
        </w:rPr>
        <w:t xml:space="preserve"> rester à l’abri jusqu</w:t>
      </w:r>
      <w:r w:rsidR="00D902E8" w:rsidRPr="003F72BD">
        <w:rPr>
          <w:rFonts w:ascii="Neue Haas Unica" w:eastAsia="Calibri" w:hAnsi="Neue Haas Unica" w:cs="Arial"/>
          <w:sz w:val="20"/>
          <w:szCs w:val="20"/>
        </w:rPr>
        <w:t>’</w:t>
      </w:r>
      <w:r w:rsidRPr="003F72BD">
        <w:rPr>
          <w:rFonts w:ascii="Neue Haas Unica" w:eastAsia="Calibri" w:hAnsi="Neue Haas Unica" w:cs="Arial"/>
          <w:sz w:val="20"/>
          <w:szCs w:val="20"/>
        </w:rPr>
        <w:t>à ce qu</w:t>
      </w:r>
      <w:r w:rsidR="003F0873">
        <w:rPr>
          <w:rFonts w:ascii="Neue Haas Unica" w:eastAsia="Calibri" w:hAnsi="Neue Haas Unica" w:cs="Arial"/>
          <w:sz w:val="20"/>
          <w:szCs w:val="20"/>
        </w:rPr>
        <w:t xml:space="preserve">e leur soit </w:t>
      </w:r>
      <w:r w:rsidRPr="003F72BD">
        <w:rPr>
          <w:rFonts w:ascii="Neue Haas Unica" w:eastAsia="Calibri" w:hAnsi="Neue Haas Unica" w:cs="Arial"/>
          <w:sz w:val="20"/>
          <w:szCs w:val="20"/>
        </w:rPr>
        <w:t>signal</w:t>
      </w:r>
      <w:r w:rsidR="003F0873">
        <w:rPr>
          <w:rFonts w:ascii="Neue Haas Unica" w:eastAsia="Calibri" w:hAnsi="Neue Haas Unica" w:cs="Arial"/>
          <w:sz w:val="20"/>
          <w:szCs w:val="20"/>
        </w:rPr>
        <w:t>ée</w:t>
      </w:r>
      <w:r w:rsidRPr="003F72B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3F0873">
        <w:rPr>
          <w:rFonts w:ascii="Neue Haas Unica" w:eastAsia="Calibri" w:hAnsi="Neue Haas Unica" w:cs="Arial"/>
          <w:sz w:val="20"/>
          <w:szCs w:val="20"/>
        </w:rPr>
        <w:t xml:space="preserve">la </w:t>
      </w:r>
      <w:r w:rsidRPr="003F72BD">
        <w:rPr>
          <w:rFonts w:ascii="Neue Haas Unica" w:eastAsia="Calibri" w:hAnsi="Neue Haas Unica" w:cs="Arial"/>
          <w:sz w:val="20"/>
          <w:szCs w:val="20"/>
        </w:rPr>
        <w:t>fin d</w:t>
      </w:r>
      <w:r w:rsidR="003F0873">
        <w:rPr>
          <w:rFonts w:ascii="Neue Haas Unica" w:eastAsia="Calibri" w:hAnsi="Neue Haas Unica" w:cs="Arial"/>
          <w:sz w:val="20"/>
          <w:szCs w:val="20"/>
        </w:rPr>
        <w:t>e</w:t>
      </w:r>
      <w:r w:rsidR="00FA46AF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3F0873">
        <w:rPr>
          <w:rFonts w:ascii="Neue Haas Unica" w:eastAsia="Calibri" w:hAnsi="Neue Haas Unica" w:cs="Arial"/>
          <w:sz w:val="20"/>
          <w:szCs w:val="20"/>
        </w:rPr>
        <w:t>l</w:t>
      </w:r>
      <w:r w:rsidR="00D902E8" w:rsidRPr="003F72BD">
        <w:rPr>
          <w:rFonts w:ascii="Neue Haas Unica" w:eastAsia="Calibri" w:hAnsi="Neue Haas Unica" w:cs="Arial"/>
          <w:sz w:val="20"/>
          <w:szCs w:val="20"/>
        </w:rPr>
        <w:t>’</w:t>
      </w:r>
      <w:r w:rsidRPr="003F72BD">
        <w:rPr>
          <w:rFonts w:ascii="Neue Haas Unica" w:eastAsia="Calibri" w:hAnsi="Neue Haas Unica" w:cs="Arial"/>
          <w:sz w:val="20"/>
          <w:szCs w:val="20"/>
        </w:rPr>
        <w:t>alerte</w:t>
      </w:r>
      <w:r w:rsidR="00F67917" w:rsidRPr="003F72BD">
        <w:rPr>
          <w:rFonts w:ascii="Neue Haas Unica" w:eastAsia="Calibri" w:hAnsi="Neue Haas Unica" w:cs="Arial"/>
          <w:sz w:val="20"/>
          <w:szCs w:val="20"/>
        </w:rPr>
        <w:t>.</w:t>
      </w:r>
      <w:bookmarkStart w:id="2" w:name="_Toc212866933"/>
      <w:bookmarkStart w:id="3" w:name="_Toc233729681"/>
    </w:p>
    <w:p w14:paraId="40FB4A7F" w14:textId="77987D0F" w:rsidR="00F67917" w:rsidRPr="00C84061" w:rsidRDefault="00F67917" w:rsidP="00F67917">
      <w:pPr>
        <w:keepNext/>
        <w:keepLines/>
        <w:spacing w:before="120" w:after="120" w:line="240" w:lineRule="auto"/>
        <w:outlineLvl w:val="2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Re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jet </w:t>
      </w:r>
      <w:r w:rsidR="002E6D26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de matières dangereuses 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(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dans la zone i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mm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é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diate)</w:t>
      </w:r>
      <w:bookmarkEnd w:id="2"/>
      <w:bookmarkEnd w:id="3"/>
    </w:p>
    <w:p w14:paraId="0365D30A" w14:textId="3D2766FF" w:rsidR="00F67917" w:rsidRPr="00C84061" w:rsidRDefault="009E272B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Dès qu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un</w:t>
      </w:r>
      <w:r w:rsidR="003F0873">
        <w:rPr>
          <w:rFonts w:ascii="Neue Haas Unica" w:eastAsia="Calibri" w:hAnsi="Neue Haas Unica" w:cs="Arial"/>
          <w:sz w:val="20"/>
          <w:szCs w:val="20"/>
        </w:rPr>
        <w:t xml:space="preserve">e menace </w:t>
      </w:r>
      <w:r w:rsidRPr="00C84061">
        <w:rPr>
          <w:rFonts w:ascii="Neue Haas Unica" w:eastAsia="Calibri" w:hAnsi="Neue Haas Unica" w:cs="Arial"/>
          <w:sz w:val="20"/>
          <w:szCs w:val="20"/>
        </w:rPr>
        <w:t>est signalé</w:t>
      </w:r>
      <w:r w:rsidR="003F0873">
        <w:rPr>
          <w:rFonts w:ascii="Neue Haas Unica" w:eastAsia="Calibri" w:hAnsi="Neue Haas Unica" w:cs="Arial"/>
          <w:sz w:val="20"/>
          <w:szCs w:val="20"/>
        </w:rPr>
        <w:t>e</w:t>
      </w:r>
      <w:r w:rsidRPr="00C84061">
        <w:rPr>
          <w:rFonts w:ascii="Neue Haas Unica" w:eastAsia="Calibri" w:hAnsi="Neue Haas Unica" w:cs="Arial"/>
          <w:sz w:val="20"/>
          <w:szCs w:val="20"/>
        </w:rPr>
        <w:t>, l’</w:t>
      </w:r>
      <w:r w:rsidR="00C84061" w:rsidRPr="00C84061">
        <w:rPr>
          <w:rFonts w:ascii="Neue Haas Unica" w:eastAsia="Calibri" w:hAnsi="Neue Haas Unica" w:cs="Arial"/>
          <w:sz w:val="20"/>
          <w:szCs w:val="20"/>
        </w:rPr>
        <w:t>E</w:t>
      </w:r>
      <w:r w:rsidRPr="00C84061">
        <w:rPr>
          <w:rFonts w:ascii="Neue Haas Unica" w:eastAsia="Calibri" w:hAnsi="Neue Haas Unica" w:cs="Arial"/>
          <w:sz w:val="20"/>
          <w:szCs w:val="20"/>
        </w:rPr>
        <w:t>CI de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organisation </w:t>
      </w:r>
      <w:r w:rsidR="006F141A" w:rsidRPr="00C84061">
        <w:rPr>
          <w:rFonts w:ascii="Neue Haas Unica" w:eastAsia="Calibri" w:hAnsi="Neue Haas Unica" w:cs="Arial"/>
          <w:sz w:val="20"/>
          <w:szCs w:val="20"/>
        </w:rPr>
        <w:t>sera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avertie et se </w:t>
      </w:r>
      <w:r w:rsidR="006F141A" w:rsidRPr="00C84061">
        <w:rPr>
          <w:rFonts w:ascii="Neue Haas Unica" w:eastAsia="Calibri" w:hAnsi="Neue Haas Unica" w:cs="Arial"/>
          <w:sz w:val="20"/>
          <w:szCs w:val="20"/>
        </w:rPr>
        <w:t xml:space="preserve">mobilisera </w:t>
      </w:r>
      <w:r w:rsidRPr="00C84061">
        <w:rPr>
          <w:rFonts w:ascii="Neue Haas Unica" w:eastAsia="Calibri" w:hAnsi="Neue Haas Unica" w:cs="Arial"/>
          <w:sz w:val="20"/>
          <w:szCs w:val="20"/>
        </w:rPr>
        <w:t>partiellement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 xml:space="preserve">. </w:t>
      </w:r>
    </w:p>
    <w:p w14:paraId="745DE57F" w14:textId="425FCFDD" w:rsidR="00F67917" w:rsidRPr="00C84061" w:rsidRDefault="002E76E8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Elle se réunira à son </w:t>
      </w:r>
      <w:r w:rsidR="007E53BF" w:rsidRPr="00C84061">
        <w:rPr>
          <w:rFonts w:ascii="Neue Haas Unica" w:eastAsia="Calibri" w:hAnsi="Neue Haas Unica" w:cs="Arial"/>
          <w:sz w:val="20"/>
          <w:szCs w:val="20"/>
        </w:rPr>
        <w:t>poste de commandement des interventions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 xml:space="preserve"> et déclare</w:t>
      </w:r>
      <w:r w:rsidRPr="00C84061">
        <w:rPr>
          <w:rFonts w:ascii="Neue Haas Unica" w:eastAsia="Calibri" w:hAnsi="Neue Haas Unica" w:cs="Arial"/>
          <w:sz w:val="20"/>
          <w:szCs w:val="20"/>
        </w:rPr>
        <w:t>ra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 xml:space="preserve"> une situation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>urgence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513A222F" w14:textId="6374F4E3" w:rsidR="00F67917" w:rsidRPr="00C84061" w:rsidRDefault="002E76E8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Elle prendra 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 xml:space="preserve">contact avec </w:t>
      </w:r>
      <w:r w:rsidRPr="00C84061">
        <w:rPr>
          <w:rFonts w:ascii="Neue Haas Unica" w:eastAsia="Calibri" w:hAnsi="Neue Haas Unica" w:cs="Arial"/>
          <w:sz w:val="20"/>
          <w:szCs w:val="20"/>
        </w:rPr>
        <w:t>la personne ayant signalé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 xml:space="preserve"> l</w:t>
      </w:r>
      <w:r w:rsidR="000744DE">
        <w:rPr>
          <w:rFonts w:ascii="Neue Haas Unica" w:eastAsia="Calibri" w:hAnsi="Neue Haas Unica" w:cs="Arial"/>
          <w:sz w:val="20"/>
          <w:szCs w:val="20"/>
        </w:rPr>
        <w:t xml:space="preserve">a situation 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>et avec toute autre source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>information fiable se trouvant sur les lieux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3E3E5864" w14:textId="5CCB007F" w:rsidR="00F67917" w:rsidRPr="00C84061" w:rsidRDefault="00296899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Elle contactera les services d’urgence si la menace est sérieuse et plausible.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78D1BCB5" w14:textId="4D887813" w:rsidR="00F67917" w:rsidRPr="00C84061" w:rsidRDefault="001F0B16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Elle tentera de déterminer 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 xml:space="preserve">si la nature de </w:t>
      </w:r>
      <w:r w:rsidR="000744DE" w:rsidRPr="00C84061">
        <w:rPr>
          <w:rFonts w:ascii="Neue Haas Unica" w:eastAsia="Calibri" w:hAnsi="Neue Haas Unica" w:cs="Arial"/>
          <w:sz w:val="20"/>
          <w:szCs w:val="20"/>
        </w:rPr>
        <w:t>l’</w:t>
      </w:r>
      <w:r w:rsidR="000744DE">
        <w:rPr>
          <w:rFonts w:ascii="Neue Haas Unica" w:eastAsia="Calibri" w:hAnsi="Neue Haas Unica" w:cs="Arial"/>
          <w:sz w:val="20"/>
          <w:szCs w:val="20"/>
        </w:rPr>
        <w:t>événement</w:t>
      </w:r>
      <w:r w:rsidR="000744DE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>est accidentelle ou intentionnelle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  <w:r w:rsidR="00132259" w:rsidRPr="00C84061">
        <w:rPr>
          <w:rFonts w:ascii="Neue Haas Unica" w:eastAsia="Calibri" w:hAnsi="Neue Haas Unica" w:cs="Arial"/>
          <w:sz w:val="20"/>
          <w:szCs w:val="20"/>
        </w:rPr>
        <w:t xml:space="preserve"> Si elle soupçonne un attentat terroriste, elle devra en informer les autorités, preuves à l’appui.</w:t>
      </w:r>
    </w:p>
    <w:p w14:paraId="2141576E" w14:textId="22E150C7" w:rsidR="00F67917" w:rsidRPr="00C84061" w:rsidRDefault="009E272B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Si la situation le permet et ne présente aucun danger, tous les bâtiments de la zone touchée </w:t>
      </w:r>
      <w:r w:rsidR="00711578" w:rsidRPr="00C84061">
        <w:rPr>
          <w:rFonts w:ascii="Neue Haas Unica" w:eastAsia="Calibri" w:hAnsi="Neue Haas Unica" w:cs="Arial"/>
          <w:sz w:val="20"/>
          <w:szCs w:val="20"/>
        </w:rPr>
        <w:t xml:space="preserve">devront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être évacués et un membre de </w:t>
      </w:r>
      <w:r w:rsidR="00D80E55" w:rsidRPr="00C84061">
        <w:rPr>
          <w:rFonts w:ascii="Neue Haas Unica" w:eastAsia="Calibri" w:hAnsi="Neue Haas Unica" w:cs="Arial"/>
          <w:sz w:val="20"/>
          <w:szCs w:val="20"/>
        </w:rPr>
        <w:t>l’ECI devra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être dépêché </w:t>
      </w:r>
      <w:r w:rsidR="00670F16" w:rsidRPr="00C84061">
        <w:rPr>
          <w:rFonts w:ascii="Neue Haas Unica" w:eastAsia="Calibri" w:hAnsi="Neue Haas Unica" w:cs="Arial"/>
          <w:sz w:val="20"/>
          <w:szCs w:val="20"/>
        </w:rPr>
        <w:t>aux points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de rassemblement pour y recevoir des instructions supplémentaires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62C3CB2F" w14:textId="5706CE7A" w:rsidR="00F67917" w:rsidRPr="00C84061" w:rsidRDefault="00C429C9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Si </w:t>
      </w:r>
      <w:r w:rsidR="000744DE">
        <w:rPr>
          <w:rFonts w:ascii="Neue Haas Unica" w:eastAsia="Calibri" w:hAnsi="Neue Haas Unica" w:cs="Arial"/>
          <w:sz w:val="20"/>
          <w:szCs w:val="20"/>
        </w:rPr>
        <w:t xml:space="preserve">l’évacuation du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personnel et </w:t>
      </w:r>
      <w:r w:rsidR="000744DE">
        <w:rPr>
          <w:rFonts w:ascii="Neue Haas Unica" w:eastAsia="Calibri" w:hAnsi="Neue Haas Unica" w:cs="Arial"/>
          <w:sz w:val="20"/>
          <w:szCs w:val="20"/>
        </w:rPr>
        <w:t>d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es visiteuses et visiteurs </w:t>
      </w:r>
      <w:r w:rsidRPr="00C84061">
        <w:rPr>
          <w:rFonts w:ascii="Neue Haas Unica" w:eastAsia="Calibri" w:hAnsi="Neue Haas Unica" w:cs="Arial"/>
          <w:b/>
          <w:bCs/>
          <w:sz w:val="20"/>
          <w:szCs w:val="20"/>
        </w:rPr>
        <w:t>ne peu</w:t>
      </w:r>
      <w:r w:rsidR="000744DE">
        <w:rPr>
          <w:rFonts w:ascii="Neue Haas Unica" w:eastAsia="Calibri" w:hAnsi="Neue Haas Unica" w:cs="Arial"/>
          <w:b/>
          <w:bCs/>
          <w:sz w:val="20"/>
          <w:szCs w:val="20"/>
        </w:rPr>
        <w:t>t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0744DE">
        <w:rPr>
          <w:rFonts w:ascii="Neue Haas Unica" w:eastAsia="Calibri" w:hAnsi="Neue Haas Unica" w:cs="Arial"/>
          <w:sz w:val="20"/>
          <w:szCs w:val="20"/>
        </w:rPr>
        <w:t>se faire en toute sécurité</w:t>
      </w:r>
      <w:r w:rsidRPr="00C84061">
        <w:rPr>
          <w:rFonts w:ascii="Neue Haas Unica" w:eastAsia="Calibri" w:hAnsi="Neue Haas Unica" w:cs="Arial"/>
          <w:sz w:val="20"/>
          <w:szCs w:val="20"/>
        </w:rPr>
        <w:t>, il faudra leur ordonner de se mettre à l’abri sur place. Le personnel à l’intérieur du ou des bâtiments touchés doit se considérer comme étant en quarantaine jusqu’à indication contraire de l</w:t>
      </w:r>
      <w:r w:rsidR="00987F73" w:rsidRPr="00C84061">
        <w:rPr>
          <w:rFonts w:ascii="Neue Haas Unica" w:eastAsia="Calibri" w:hAnsi="Neue Haas Unica" w:cs="Arial"/>
          <w:sz w:val="20"/>
          <w:szCs w:val="20"/>
        </w:rPr>
        <w:t xml:space="preserve">’ECI </w:t>
      </w:r>
      <w:r w:rsidRPr="00C84061">
        <w:rPr>
          <w:rFonts w:ascii="Neue Haas Unica" w:eastAsia="Calibri" w:hAnsi="Neue Haas Unica" w:cs="Arial"/>
          <w:sz w:val="20"/>
          <w:szCs w:val="20"/>
        </w:rPr>
        <w:t>ou des autorités publiques.</w:t>
      </w:r>
    </w:p>
    <w:p w14:paraId="0C56BB12" w14:textId="0204C1A6" w:rsidR="00F67917" w:rsidRPr="00C84061" w:rsidRDefault="0010322D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D</w:t>
      </w:r>
      <w:r w:rsidR="00EF0EA8" w:rsidRPr="00C84061">
        <w:rPr>
          <w:rFonts w:ascii="Neue Haas Unica" w:eastAsia="Calibri" w:hAnsi="Neue Haas Unica" w:cs="Arial"/>
          <w:sz w:val="20"/>
          <w:szCs w:val="20"/>
        </w:rPr>
        <w:t xml:space="preserve">es membres de </w:t>
      </w:r>
      <w:r w:rsidR="00C63BBE" w:rsidRPr="00C84061">
        <w:rPr>
          <w:rFonts w:ascii="Neue Haas Unica" w:eastAsia="Calibri" w:hAnsi="Neue Haas Unica" w:cs="Arial"/>
          <w:sz w:val="20"/>
          <w:szCs w:val="20"/>
        </w:rPr>
        <w:t xml:space="preserve">l’ECI </w:t>
      </w:r>
      <w:r w:rsidR="00FC7265" w:rsidRPr="00C84061">
        <w:rPr>
          <w:rFonts w:ascii="Neue Haas Unica" w:eastAsia="Calibri" w:hAnsi="Neue Haas Unica" w:cs="Arial"/>
          <w:sz w:val="20"/>
          <w:szCs w:val="20"/>
        </w:rPr>
        <w:t>devront bloquer</w:t>
      </w:r>
      <w:r w:rsidR="00EF0EA8" w:rsidRPr="00C84061">
        <w:rPr>
          <w:rFonts w:ascii="Neue Haas Unica" w:eastAsia="Calibri" w:hAnsi="Neue Haas Unica" w:cs="Arial"/>
          <w:sz w:val="20"/>
          <w:szCs w:val="20"/>
        </w:rPr>
        <w:t xml:space="preserve">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EF0EA8" w:rsidRPr="00C84061">
        <w:rPr>
          <w:rFonts w:ascii="Neue Haas Unica" w:eastAsia="Calibri" w:hAnsi="Neue Haas Unica" w:cs="Arial"/>
          <w:sz w:val="20"/>
          <w:szCs w:val="20"/>
        </w:rPr>
        <w:t xml:space="preserve">accès à la zone touchée et </w:t>
      </w:r>
      <w:r w:rsidR="000744DE">
        <w:rPr>
          <w:rFonts w:ascii="Neue Haas Unica" w:eastAsia="Calibri" w:hAnsi="Neue Haas Unica" w:cs="Arial"/>
          <w:sz w:val="20"/>
          <w:szCs w:val="20"/>
        </w:rPr>
        <w:t>installer</w:t>
      </w:r>
      <w:r w:rsidR="000744DE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EF0EA8" w:rsidRPr="00C84061">
        <w:rPr>
          <w:rFonts w:ascii="Neue Haas Unica" w:eastAsia="Calibri" w:hAnsi="Neue Haas Unica" w:cs="Arial"/>
          <w:sz w:val="20"/>
          <w:szCs w:val="20"/>
        </w:rPr>
        <w:t>de</w:t>
      </w:r>
      <w:r w:rsidR="00FC7265" w:rsidRPr="00C84061">
        <w:rPr>
          <w:rFonts w:ascii="Neue Haas Unica" w:eastAsia="Calibri" w:hAnsi="Neue Haas Unica" w:cs="Arial"/>
          <w:sz w:val="20"/>
          <w:szCs w:val="20"/>
        </w:rPr>
        <w:t>s</w:t>
      </w:r>
      <w:r w:rsidR="00EF0EA8" w:rsidRPr="00C84061">
        <w:rPr>
          <w:rFonts w:ascii="Neue Haas Unica" w:eastAsia="Calibri" w:hAnsi="Neue Haas Unica" w:cs="Arial"/>
          <w:sz w:val="20"/>
          <w:szCs w:val="20"/>
        </w:rPr>
        <w:t xml:space="preserve"> panneaux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EF0EA8" w:rsidRPr="00C84061">
        <w:rPr>
          <w:rFonts w:ascii="Neue Haas Unica" w:eastAsia="Calibri" w:hAnsi="Neue Haas Unica" w:cs="Arial"/>
          <w:sz w:val="20"/>
          <w:szCs w:val="20"/>
        </w:rPr>
        <w:t>avertissement ou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EF0EA8" w:rsidRPr="00C84061">
        <w:rPr>
          <w:rFonts w:ascii="Neue Haas Unica" w:eastAsia="Calibri" w:hAnsi="Neue Haas Unica" w:cs="Arial"/>
          <w:sz w:val="20"/>
          <w:szCs w:val="20"/>
        </w:rPr>
        <w:t xml:space="preserve">autres </w:t>
      </w:r>
      <w:r w:rsidR="000D123A" w:rsidRPr="00C84061">
        <w:rPr>
          <w:rFonts w:ascii="Neue Haas Unica" w:eastAsia="Calibri" w:hAnsi="Neue Haas Unica" w:cs="Arial"/>
          <w:sz w:val="20"/>
          <w:szCs w:val="20"/>
        </w:rPr>
        <w:t xml:space="preserve">signes </w:t>
      </w:r>
      <w:r w:rsidR="000744DE">
        <w:rPr>
          <w:rFonts w:ascii="Neue Haas Unica" w:eastAsia="Calibri" w:hAnsi="Neue Haas Unica" w:cs="Arial"/>
          <w:sz w:val="20"/>
          <w:szCs w:val="20"/>
        </w:rPr>
        <w:t xml:space="preserve">indiquant </w:t>
      </w:r>
      <w:r w:rsidR="000D123A" w:rsidRPr="00C84061">
        <w:rPr>
          <w:rFonts w:ascii="Neue Haas Unica" w:eastAsia="Calibri" w:hAnsi="Neue Haas Unica" w:cs="Arial"/>
          <w:sz w:val="20"/>
          <w:szCs w:val="20"/>
        </w:rPr>
        <w:t>que l’accès y est interdit.</w:t>
      </w:r>
    </w:p>
    <w:p w14:paraId="50E80DF9" w14:textId="77FA609D" w:rsidR="00F67917" w:rsidRPr="00C84061" w:rsidRDefault="00EF0EA8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4" w:name="_Toc212108895"/>
      <w:bookmarkStart w:id="5" w:name="_Toc212866934"/>
      <w:bookmarkStart w:id="6" w:name="_Toc233729682"/>
      <w:r w:rsidRPr="00C84061">
        <w:rPr>
          <w:rFonts w:ascii="Neue Haas Unica" w:eastAsia="Calibri" w:hAnsi="Neue Haas Unica" w:cs="Arial"/>
          <w:sz w:val="20"/>
          <w:szCs w:val="20"/>
        </w:rPr>
        <w:t xml:space="preserve">En attendant une </w:t>
      </w:r>
      <w:r w:rsidR="00C84061">
        <w:rPr>
          <w:rFonts w:ascii="Neue Haas Unica" w:eastAsia="Calibri" w:hAnsi="Neue Haas Unica" w:cs="Arial"/>
          <w:sz w:val="20"/>
          <w:szCs w:val="20"/>
        </w:rPr>
        <w:t>réponse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officielle, </w:t>
      </w:r>
      <w:r w:rsidR="00DF2E3D" w:rsidRPr="00C84061">
        <w:rPr>
          <w:rFonts w:ascii="Neue Haas Unica" w:eastAsia="Calibri" w:hAnsi="Neue Haas Unica" w:cs="Arial"/>
          <w:sz w:val="20"/>
          <w:szCs w:val="20"/>
        </w:rPr>
        <w:t>l’</w:t>
      </w:r>
      <w:r w:rsidR="00DB72BB" w:rsidRPr="00C84061">
        <w:rPr>
          <w:rFonts w:ascii="Neue Haas Unica" w:eastAsia="Calibri" w:hAnsi="Neue Haas Unica" w:cs="Arial"/>
          <w:sz w:val="20"/>
          <w:szCs w:val="20"/>
        </w:rPr>
        <w:t xml:space="preserve">ECI </w:t>
      </w:r>
      <w:r w:rsidR="00DF2E3D" w:rsidRPr="00C84061">
        <w:rPr>
          <w:rFonts w:ascii="Neue Haas Unica" w:eastAsia="Calibri" w:hAnsi="Neue Haas Unica" w:cs="Arial"/>
          <w:sz w:val="20"/>
          <w:szCs w:val="20"/>
        </w:rPr>
        <w:t>devra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s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assurer que toutes les portes, fenêtres et autres ouvertures sont fermées ou scellées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716CFB92" w14:textId="73722463" w:rsidR="00F67917" w:rsidRPr="00C84061" w:rsidRDefault="00EF0EA8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Les systèmes de ventilation des bâtiments concernés </w:t>
      </w:r>
      <w:r w:rsidR="006A753E" w:rsidRPr="00C84061">
        <w:rPr>
          <w:rFonts w:ascii="Neue Haas Unica" w:eastAsia="Calibri" w:hAnsi="Neue Haas Unica" w:cs="Arial"/>
          <w:sz w:val="20"/>
          <w:szCs w:val="20"/>
        </w:rPr>
        <w:t>devront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être </w:t>
      </w:r>
      <w:r w:rsidR="007728C1">
        <w:rPr>
          <w:rFonts w:ascii="Neue Haas Unica" w:eastAsia="Calibri" w:hAnsi="Neue Haas Unica" w:cs="Arial"/>
          <w:sz w:val="20"/>
          <w:szCs w:val="20"/>
        </w:rPr>
        <w:t>désactivés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6AF42445" w14:textId="1FD97E33" w:rsidR="00F67917" w:rsidRPr="00C84061" w:rsidRDefault="00EF0EA8" w:rsidP="00EF0EA8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Le personnel et les </w:t>
      </w:r>
      <w:r w:rsidR="00B82394" w:rsidRPr="00C84061">
        <w:rPr>
          <w:rFonts w:ascii="Neue Haas Unica" w:eastAsia="Calibri" w:hAnsi="Neue Haas Unica" w:cs="Arial"/>
          <w:sz w:val="20"/>
          <w:szCs w:val="20"/>
        </w:rPr>
        <w:t xml:space="preserve">visiteuses </w:t>
      </w:r>
      <w:r w:rsidR="00B82394">
        <w:rPr>
          <w:rFonts w:ascii="Neue Haas Unica" w:eastAsia="Calibri" w:hAnsi="Neue Haas Unica" w:cs="Arial"/>
          <w:sz w:val="20"/>
          <w:szCs w:val="20"/>
        </w:rPr>
        <w:t xml:space="preserve">et </w:t>
      </w:r>
      <w:r w:rsidRPr="00C84061">
        <w:rPr>
          <w:rFonts w:ascii="Neue Haas Unica" w:eastAsia="Calibri" w:hAnsi="Neue Haas Unica" w:cs="Arial"/>
          <w:sz w:val="20"/>
          <w:szCs w:val="20"/>
        </w:rPr>
        <w:t>visiteurs</w:t>
      </w:r>
      <w:r w:rsidR="00017AFE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EC5003" w:rsidRPr="00C84061">
        <w:rPr>
          <w:rFonts w:ascii="Neue Haas Unica" w:eastAsia="Calibri" w:hAnsi="Neue Haas Unica" w:cs="Arial"/>
          <w:sz w:val="20"/>
          <w:szCs w:val="20"/>
        </w:rPr>
        <w:t xml:space="preserve">devront </w:t>
      </w:r>
      <w:r w:rsidRPr="00C84061">
        <w:rPr>
          <w:rFonts w:ascii="Neue Haas Unica" w:eastAsia="Calibri" w:hAnsi="Neue Haas Unica" w:cs="Arial"/>
          <w:sz w:val="20"/>
          <w:szCs w:val="20"/>
        </w:rPr>
        <w:t>rester à l’abri jusqu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à ce qu</w:t>
      </w:r>
      <w:r w:rsidR="001E33A5">
        <w:rPr>
          <w:rFonts w:ascii="Neue Haas Unica" w:eastAsia="Calibri" w:hAnsi="Neue Haas Unica" w:cs="Arial"/>
          <w:sz w:val="20"/>
          <w:szCs w:val="20"/>
        </w:rPr>
        <w:t xml:space="preserve">e leur soit signalée la </w:t>
      </w:r>
      <w:r w:rsidRPr="00C84061">
        <w:rPr>
          <w:rFonts w:ascii="Neue Haas Unica" w:eastAsia="Calibri" w:hAnsi="Neue Haas Unica" w:cs="Arial"/>
          <w:sz w:val="20"/>
          <w:szCs w:val="20"/>
        </w:rPr>
        <w:t>fin d</w:t>
      </w:r>
      <w:r w:rsidR="001E33A5">
        <w:rPr>
          <w:rFonts w:ascii="Neue Haas Unica" w:eastAsia="Calibri" w:hAnsi="Neue Haas Unica" w:cs="Arial"/>
          <w:sz w:val="20"/>
          <w:szCs w:val="20"/>
        </w:rPr>
        <w:t>e</w:t>
      </w:r>
      <w:r w:rsidR="00C11E1F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1E33A5">
        <w:rPr>
          <w:rFonts w:ascii="Neue Haas Unica" w:eastAsia="Calibri" w:hAnsi="Neue Haas Unica" w:cs="Arial"/>
          <w:sz w:val="20"/>
          <w:szCs w:val="20"/>
        </w:rPr>
        <w:t>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alerte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33204D99" w14:textId="77777777" w:rsidR="00F67917" w:rsidRPr="00C84061" w:rsidRDefault="00F67917" w:rsidP="00F67917">
      <w:pPr>
        <w:spacing w:before="120" w:after="120" w:line="240" w:lineRule="auto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br w:type="page"/>
      </w:r>
    </w:p>
    <w:p w14:paraId="794DBB06" w14:textId="0A941A11" w:rsidR="00F67917" w:rsidRPr="00C84061" w:rsidRDefault="00F67917" w:rsidP="00F67917">
      <w:pPr>
        <w:keepNext/>
        <w:keepLines/>
        <w:spacing w:before="120" w:after="120" w:line="240" w:lineRule="auto"/>
        <w:outlineLvl w:val="2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D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é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tonation </w:t>
      </w:r>
      <w:bookmarkEnd w:id="4"/>
      <w:bookmarkEnd w:id="5"/>
      <w:bookmarkEnd w:id="6"/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ou e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xplosion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 de bombe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, 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rejet de substances r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adiologi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ques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 o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u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 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b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iologi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ques</w:t>
      </w:r>
    </w:p>
    <w:p w14:paraId="360CCA38" w14:textId="4F65445A" w:rsidR="00F67917" w:rsidRPr="00C84061" w:rsidRDefault="0010322D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hAnsi="Neue Haas Unica"/>
          <w:sz w:val="20"/>
          <w:szCs w:val="20"/>
        </w:rPr>
        <w:t>L</w:t>
      </w:r>
      <w:r w:rsidR="00D902E8" w:rsidRPr="00C84061">
        <w:rPr>
          <w:rFonts w:ascii="Neue Haas Unica" w:hAnsi="Neue Haas Unica"/>
          <w:sz w:val="20"/>
          <w:szCs w:val="20"/>
        </w:rPr>
        <w:t>’</w:t>
      </w:r>
      <w:r w:rsidR="000D288D" w:rsidRPr="00C84061">
        <w:rPr>
          <w:rFonts w:ascii="Neue Haas Unica" w:hAnsi="Neue Haas Unica"/>
          <w:sz w:val="20"/>
          <w:szCs w:val="20"/>
        </w:rPr>
        <w:t>E</w:t>
      </w:r>
      <w:r w:rsidRPr="00C84061">
        <w:rPr>
          <w:rFonts w:ascii="Neue Haas Unica" w:hAnsi="Neue Haas Unica"/>
          <w:sz w:val="20"/>
          <w:szCs w:val="20"/>
        </w:rPr>
        <w:t>CI de l</w:t>
      </w:r>
      <w:r w:rsidR="00D902E8" w:rsidRPr="00C84061">
        <w:rPr>
          <w:rFonts w:ascii="Neue Haas Unica" w:hAnsi="Neue Haas Unica"/>
          <w:sz w:val="20"/>
          <w:szCs w:val="20"/>
        </w:rPr>
        <w:t>’</w:t>
      </w:r>
      <w:r w:rsidRPr="00C84061">
        <w:rPr>
          <w:rFonts w:ascii="Neue Haas Unica" w:hAnsi="Neue Haas Unica"/>
          <w:sz w:val="20"/>
          <w:szCs w:val="20"/>
        </w:rPr>
        <w:t xml:space="preserve">organisation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se </w:t>
      </w:r>
      <w:r w:rsidR="000D288D" w:rsidRPr="00C84061">
        <w:rPr>
          <w:rFonts w:ascii="Neue Haas Unica" w:eastAsia="Calibri" w:hAnsi="Neue Haas Unica" w:cs="Arial"/>
          <w:sz w:val="20"/>
          <w:szCs w:val="20"/>
        </w:rPr>
        <w:t xml:space="preserve">réunira à son poste de commandement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et </w:t>
      </w:r>
      <w:r w:rsidR="000D288D" w:rsidRPr="00C84061">
        <w:rPr>
          <w:rFonts w:ascii="Neue Haas Unica" w:eastAsia="Calibri" w:hAnsi="Neue Haas Unica" w:cs="Arial"/>
          <w:sz w:val="20"/>
          <w:szCs w:val="20"/>
        </w:rPr>
        <w:t>déclarera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une situation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urgence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23B695B2" w14:textId="133E3A90" w:rsidR="00F67917" w:rsidRPr="00C84061" w:rsidRDefault="00801605" w:rsidP="00F67917">
      <w:pPr>
        <w:widowControl w:val="0"/>
        <w:numPr>
          <w:ilvl w:val="0"/>
          <w:numId w:val="60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La commandante ou le commandant d’incident (ci-après « le commandant d’incident ») 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>vérifie la nature</w:t>
      </w:r>
      <w:r w:rsidR="00862687">
        <w:rPr>
          <w:rFonts w:ascii="Neue Haas Unica" w:eastAsia="Calibri" w:hAnsi="Neue Haas Unica" w:cs="Arial"/>
          <w:sz w:val="20"/>
          <w:szCs w:val="20"/>
        </w:rPr>
        <w:t>,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Pr="00C84061">
        <w:rPr>
          <w:rFonts w:ascii="Neue Haas Unica" w:eastAsia="Calibri" w:hAnsi="Neue Haas Unica" w:cs="Arial"/>
          <w:sz w:val="20"/>
          <w:szCs w:val="20"/>
        </w:rPr>
        <w:t>l’ampleur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862687">
        <w:rPr>
          <w:rFonts w:ascii="Neue Haas Unica" w:eastAsia="Calibri" w:hAnsi="Neue Haas Unica" w:cs="Arial"/>
          <w:sz w:val="20"/>
          <w:szCs w:val="20"/>
        </w:rPr>
        <w:t xml:space="preserve">et la crédibilité 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>de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>urgence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0167A8BF" w14:textId="5BD6DF66" w:rsidR="0010322D" w:rsidRPr="00C84061" w:rsidRDefault="009C0992" w:rsidP="00F67917">
      <w:pPr>
        <w:widowControl w:val="0"/>
        <w:numPr>
          <w:ilvl w:val="0"/>
          <w:numId w:val="60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>
        <w:rPr>
          <w:rFonts w:ascii="Neue Haas Unica" w:eastAsia="Calibri" w:hAnsi="Neue Haas Unica" w:cs="Arial"/>
          <w:sz w:val="20"/>
          <w:szCs w:val="20"/>
        </w:rPr>
        <w:t>D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es </w:t>
      </w:r>
      <w:r>
        <w:rPr>
          <w:rFonts w:ascii="Neue Haas Unica" w:eastAsia="Calibri" w:hAnsi="Neue Haas Unica" w:cs="Arial"/>
          <w:sz w:val="20"/>
          <w:szCs w:val="20"/>
        </w:rPr>
        <w:t xml:space="preserve">renseignements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détaillés sur l’événement </w:t>
      </w:r>
      <w:r>
        <w:rPr>
          <w:rFonts w:ascii="Neue Haas Unica" w:eastAsia="Calibri" w:hAnsi="Neue Haas Unica" w:cs="Arial"/>
          <w:sz w:val="20"/>
          <w:szCs w:val="20"/>
        </w:rPr>
        <w:t xml:space="preserve">sont transmis </w:t>
      </w:r>
      <w:r w:rsidR="00801605" w:rsidRPr="00C84061">
        <w:rPr>
          <w:rFonts w:ascii="Neue Haas Unica" w:eastAsia="Calibri" w:hAnsi="Neue Haas Unica" w:cs="Arial"/>
          <w:sz w:val="20"/>
          <w:szCs w:val="20"/>
        </w:rPr>
        <w:t xml:space="preserve">aux autorités 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>ainsi que les noms des témoins</w:t>
      </w:r>
      <w:r w:rsidR="00801605" w:rsidRPr="00C84061">
        <w:rPr>
          <w:rFonts w:ascii="Neue Haas Unica" w:eastAsia="Calibri" w:hAnsi="Neue Haas Unica" w:cs="Arial"/>
          <w:sz w:val="20"/>
          <w:szCs w:val="20"/>
        </w:rPr>
        <w:t>, le cas échéant.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22E43822" w14:textId="35CD8F3A" w:rsidR="00F67917" w:rsidRPr="00C84061" w:rsidRDefault="0010322D" w:rsidP="00F67917">
      <w:pPr>
        <w:widowControl w:val="0"/>
        <w:numPr>
          <w:ilvl w:val="0"/>
          <w:numId w:val="60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Des membres de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5957A5" w:rsidRPr="00C84061">
        <w:rPr>
          <w:rFonts w:ascii="Neue Haas Unica" w:eastAsia="Calibri" w:hAnsi="Neue Haas Unica" w:cs="Arial"/>
          <w:sz w:val="20"/>
          <w:szCs w:val="20"/>
        </w:rPr>
        <w:t>E</w:t>
      </w:r>
      <w:r w:rsidRPr="00C84061">
        <w:rPr>
          <w:rFonts w:ascii="Neue Haas Unica" w:eastAsia="Calibri" w:hAnsi="Neue Haas Unica" w:cs="Arial"/>
          <w:sz w:val="20"/>
          <w:szCs w:val="20"/>
        </w:rPr>
        <w:t>CI sont dépêchés sur place pour superviser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évacuation du site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284A3669" w14:textId="2A72E3D3" w:rsidR="00F67917" w:rsidRPr="00C84061" w:rsidRDefault="0010322D" w:rsidP="00F67917">
      <w:pPr>
        <w:widowControl w:val="0"/>
        <w:numPr>
          <w:ilvl w:val="0"/>
          <w:numId w:val="60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Une liste de tous les matériaux dangereux ou explosifs situés à proximité du site de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événement doit être </w:t>
      </w:r>
      <w:r w:rsidR="00B663A7" w:rsidRPr="00C84061">
        <w:rPr>
          <w:rFonts w:ascii="Neue Haas Unica" w:eastAsia="Calibri" w:hAnsi="Neue Haas Unica" w:cs="Arial"/>
          <w:sz w:val="20"/>
          <w:szCs w:val="20"/>
        </w:rPr>
        <w:t>dressée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et mise à la disposition de l’</w:t>
      </w:r>
      <w:r w:rsidR="001117A2" w:rsidRPr="00C84061">
        <w:rPr>
          <w:rFonts w:ascii="Neue Haas Unica" w:eastAsia="Calibri" w:hAnsi="Neue Haas Unica" w:cs="Arial"/>
          <w:sz w:val="20"/>
          <w:szCs w:val="20"/>
        </w:rPr>
        <w:t>E</w:t>
      </w:r>
      <w:r w:rsidRPr="00C84061">
        <w:rPr>
          <w:rFonts w:ascii="Neue Haas Unica" w:eastAsia="Calibri" w:hAnsi="Neue Haas Unica" w:cs="Arial"/>
          <w:sz w:val="20"/>
          <w:szCs w:val="20"/>
        </w:rPr>
        <w:t>CI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42162D9D" w14:textId="07841510" w:rsidR="00F67917" w:rsidRPr="00C84061" w:rsidRDefault="005C0880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D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 xml:space="preserve">es membres de </w:t>
      </w:r>
      <w:r w:rsidR="00B140EA" w:rsidRPr="00C84061">
        <w:rPr>
          <w:rFonts w:ascii="Neue Haas Unica" w:eastAsia="Calibri" w:hAnsi="Neue Haas Unica" w:cs="Arial"/>
          <w:sz w:val="20"/>
          <w:szCs w:val="20"/>
        </w:rPr>
        <w:t>l’ECI devront bloquer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 xml:space="preserve">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 xml:space="preserve">accès à la zone touchée et </w:t>
      </w:r>
      <w:r w:rsidR="007728C1">
        <w:rPr>
          <w:rFonts w:ascii="Neue Haas Unica" w:eastAsia="Calibri" w:hAnsi="Neue Haas Unica" w:cs="Arial"/>
          <w:sz w:val="20"/>
          <w:szCs w:val="20"/>
        </w:rPr>
        <w:t>installer</w:t>
      </w:r>
      <w:r w:rsidR="007728C1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32399B" w:rsidRPr="00C84061">
        <w:rPr>
          <w:rFonts w:ascii="Neue Haas Unica" w:eastAsia="Calibri" w:hAnsi="Neue Haas Unica" w:cs="Arial"/>
          <w:sz w:val="20"/>
          <w:szCs w:val="20"/>
        </w:rPr>
        <w:t xml:space="preserve">des 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>panneaux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>avertissement ou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 xml:space="preserve">autres </w:t>
      </w:r>
      <w:r w:rsidR="002234F0" w:rsidRPr="00C84061">
        <w:rPr>
          <w:rFonts w:ascii="Neue Haas Unica" w:eastAsia="Calibri" w:hAnsi="Neue Haas Unica" w:cs="Arial"/>
          <w:sz w:val="20"/>
          <w:szCs w:val="20"/>
        </w:rPr>
        <w:t xml:space="preserve">signes </w:t>
      </w:r>
      <w:r w:rsidR="007728C1">
        <w:rPr>
          <w:rFonts w:ascii="Neue Haas Unica" w:eastAsia="Calibri" w:hAnsi="Neue Haas Unica" w:cs="Arial"/>
          <w:sz w:val="20"/>
          <w:szCs w:val="20"/>
        </w:rPr>
        <w:t xml:space="preserve">indiquant </w:t>
      </w:r>
      <w:r w:rsidR="002234F0" w:rsidRPr="00C84061">
        <w:rPr>
          <w:rFonts w:ascii="Neue Haas Unica" w:eastAsia="Calibri" w:hAnsi="Neue Haas Unica" w:cs="Arial"/>
          <w:sz w:val="20"/>
          <w:szCs w:val="20"/>
        </w:rPr>
        <w:t>que l’accès y est interdit.</w:t>
      </w:r>
    </w:p>
    <w:p w14:paraId="67E0C736" w14:textId="66769561" w:rsidR="00F67917" w:rsidRPr="00C84061" w:rsidRDefault="00B560BC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Les membres de </w:t>
      </w:r>
      <w:r w:rsidR="00EA046C" w:rsidRPr="00C84061">
        <w:rPr>
          <w:rFonts w:ascii="Neue Haas Unica" w:eastAsia="Calibri" w:hAnsi="Neue Haas Unica" w:cs="Arial"/>
          <w:sz w:val="20"/>
          <w:szCs w:val="20"/>
        </w:rPr>
        <w:t>l’ECI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FF41DD" w:rsidRPr="00C84061">
        <w:rPr>
          <w:rFonts w:ascii="Neue Haas Unica" w:eastAsia="Calibri" w:hAnsi="Neue Haas Unica" w:cs="Arial"/>
          <w:sz w:val="20"/>
          <w:szCs w:val="20"/>
        </w:rPr>
        <w:t xml:space="preserve">devront </w:t>
      </w:r>
      <w:r w:rsidR="00EA046C" w:rsidRPr="00C84061">
        <w:rPr>
          <w:rFonts w:ascii="Neue Haas Unica" w:eastAsia="Calibri" w:hAnsi="Neue Haas Unica" w:cs="Arial"/>
          <w:sz w:val="20"/>
          <w:szCs w:val="20"/>
        </w:rPr>
        <w:t>prendre des mesures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pour empêcher toute altération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éléments de preuve potentiels sur le site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35474107" w14:textId="0000194A" w:rsidR="00F67917" w:rsidRPr="00C84061" w:rsidRDefault="0010322D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hAnsi="Neue Haas Unica"/>
          <w:sz w:val="20"/>
          <w:szCs w:val="20"/>
        </w:rPr>
        <w:t xml:space="preserve">Si la situation le permet et ne présente aucun danger, tous les bâtiments de la zone touchée </w:t>
      </w:r>
      <w:r w:rsidR="006F787B" w:rsidRPr="00C84061">
        <w:rPr>
          <w:rFonts w:ascii="Neue Haas Unica" w:hAnsi="Neue Haas Unica"/>
          <w:sz w:val="20"/>
          <w:szCs w:val="20"/>
        </w:rPr>
        <w:t xml:space="preserve">devront </w:t>
      </w:r>
      <w:r w:rsidRPr="00C84061">
        <w:rPr>
          <w:rFonts w:ascii="Neue Haas Unica" w:hAnsi="Neue Haas Unica"/>
          <w:sz w:val="20"/>
          <w:szCs w:val="20"/>
        </w:rPr>
        <w:t xml:space="preserve">être évacués et un membre de </w:t>
      </w:r>
      <w:r w:rsidR="006F787B" w:rsidRPr="00C84061">
        <w:rPr>
          <w:rFonts w:ascii="Neue Haas Unica" w:hAnsi="Neue Haas Unica"/>
          <w:sz w:val="20"/>
          <w:szCs w:val="20"/>
        </w:rPr>
        <w:t xml:space="preserve">l’ECI devra </w:t>
      </w:r>
      <w:r w:rsidRPr="00C84061">
        <w:rPr>
          <w:rFonts w:ascii="Neue Haas Unica" w:hAnsi="Neue Haas Unica"/>
          <w:sz w:val="20"/>
          <w:szCs w:val="20"/>
        </w:rPr>
        <w:t xml:space="preserve">être dépêché </w:t>
      </w:r>
      <w:r w:rsidR="006F787B" w:rsidRPr="00C84061">
        <w:rPr>
          <w:rFonts w:ascii="Neue Haas Unica" w:hAnsi="Neue Haas Unica"/>
          <w:sz w:val="20"/>
          <w:szCs w:val="20"/>
        </w:rPr>
        <w:t>aux points</w:t>
      </w:r>
      <w:r w:rsidRPr="00C84061">
        <w:rPr>
          <w:rFonts w:ascii="Neue Haas Unica" w:hAnsi="Neue Haas Unica"/>
          <w:sz w:val="20"/>
          <w:szCs w:val="20"/>
        </w:rPr>
        <w:t xml:space="preserve"> de rassemblement pour y recevoir des instructions supplémentaires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09967E4A" w14:textId="17C7C461" w:rsidR="00F67917" w:rsidRPr="00C84061" w:rsidRDefault="004A3191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Si </w:t>
      </w:r>
      <w:r w:rsidR="007728C1">
        <w:rPr>
          <w:rFonts w:ascii="Neue Haas Unica" w:eastAsia="Calibri" w:hAnsi="Neue Haas Unica" w:cs="Arial"/>
          <w:sz w:val="20"/>
          <w:szCs w:val="20"/>
        </w:rPr>
        <w:t>l’évacuation du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personnel et </w:t>
      </w:r>
      <w:r w:rsidR="007728C1">
        <w:rPr>
          <w:rFonts w:ascii="Neue Haas Unica" w:eastAsia="Calibri" w:hAnsi="Neue Haas Unica" w:cs="Arial"/>
          <w:sz w:val="20"/>
          <w:szCs w:val="20"/>
        </w:rPr>
        <w:t>d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es visiteuses et visiteurs </w:t>
      </w:r>
      <w:r w:rsidRPr="00C84061">
        <w:rPr>
          <w:rFonts w:ascii="Neue Haas Unica" w:eastAsia="Calibri" w:hAnsi="Neue Haas Unica" w:cs="Arial"/>
          <w:b/>
          <w:bCs/>
          <w:sz w:val="20"/>
          <w:szCs w:val="20"/>
        </w:rPr>
        <w:t>ne peu</w:t>
      </w:r>
      <w:r w:rsidR="007728C1">
        <w:rPr>
          <w:rFonts w:ascii="Neue Haas Unica" w:eastAsia="Calibri" w:hAnsi="Neue Haas Unica" w:cs="Arial"/>
          <w:b/>
          <w:bCs/>
          <w:sz w:val="20"/>
          <w:szCs w:val="20"/>
        </w:rPr>
        <w:t>t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7728C1">
        <w:rPr>
          <w:rFonts w:ascii="Neue Haas Unica" w:eastAsia="Calibri" w:hAnsi="Neue Haas Unica" w:cs="Arial"/>
          <w:sz w:val="20"/>
          <w:szCs w:val="20"/>
        </w:rPr>
        <w:t>se faire en toute sécurité</w:t>
      </w:r>
      <w:r w:rsidRPr="00C84061">
        <w:rPr>
          <w:rFonts w:ascii="Neue Haas Unica" w:eastAsia="Calibri" w:hAnsi="Neue Haas Unica" w:cs="Arial"/>
          <w:sz w:val="20"/>
          <w:szCs w:val="20"/>
        </w:rPr>
        <w:t>, il faudra leur ordonner de se mettre à l’abri sur place. Le personnel à l’intérieur du ou des bâtiments touchés doit se considérer comme étant en quarantaine jusqu’à indication contraire de l’ECI ou des autorités.</w:t>
      </w:r>
    </w:p>
    <w:p w14:paraId="7BB805B2" w14:textId="52679493" w:rsidR="0010322D" w:rsidRPr="00EE1542" w:rsidRDefault="0010322D" w:rsidP="00EE1542">
      <w:pPr>
        <w:widowControl w:val="0"/>
        <w:numPr>
          <w:ilvl w:val="0"/>
          <w:numId w:val="59"/>
        </w:numPr>
        <w:tabs>
          <w:tab w:val="num" w:pos="792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EE1542">
        <w:rPr>
          <w:rFonts w:ascii="Neue Haas Unica" w:eastAsia="Calibri" w:hAnsi="Neue Haas Unica" w:cs="Arial"/>
          <w:sz w:val="20"/>
          <w:szCs w:val="20"/>
        </w:rPr>
        <w:t xml:space="preserve">Les membres de </w:t>
      </w:r>
      <w:r w:rsidR="004A3191" w:rsidRPr="00EE1542">
        <w:rPr>
          <w:rFonts w:ascii="Neue Haas Unica" w:eastAsia="Calibri" w:hAnsi="Neue Haas Unica" w:cs="Arial"/>
          <w:sz w:val="20"/>
          <w:szCs w:val="20"/>
        </w:rPr>
        <w:t>l’ECI</w:t>
      </w:r>
      <w:r w:rsidRPr="00EE1542">
        <w:rPr>
          <w:rFonts w:ascii="Neue Haas Unica" w:eastAsia="Calibri" w:hAnsi="Neue Haas Unica" w:cs="Arial"/>
          <w:sz w:val="20"/>
          <w:szCs w:val="20"/>
        </w:rPr>
        <w:t xml:space="preserve"> présents au </w:t>
      </w:r>
      <w:r w:rsidR="00814B3B" w:rsidRPr="00EE1542">
        <w:rPr>
          <w:rFonts w:ascii="Neue Haas Unica" w:eastAsia="Calibri" w:hAnsi="Neue Haas Unica" w:cs="Arial"/>
          <w:sz w:val="20"/>
          <w:szCs w:val="20"/>
        </w:rPr>
        <w:t>poste de commandement des interventions tenteront de déterminer</w:t>
      </w:r>
      <w:r w:rsidRPr="00EE1542">
        <w:rPr>
          <w:rFonts w:ascii="Neue Haas Unica" w:eastAsia="Calibri" w:hAnsi="Neue Haas Unica" w:cs="Arial"/>
          <w:sz w:val="20"/>
          <w:szCs w:val="20"/>
        </w:rPr>
        <w:t xml:space="preserve"> si la nature de l</w:t>
      </w:r>
      <w:r w:rsidR="00D902E8" w:rsidRPr="00EE1542">
        <w:rPr>
          <w:rFonts w:ascii="Neue Haas Unica" w:eastAsia="Calibri" w:hAnsi="Neue Haas Unica" w:cs="Arial"/>
          <w:sz w:val="20"/>
          <w:szCs w:val="20"/>
        </w:rPr>
        <w:t>’</w:t>
      </w:r>
      <w:r w:rsidR="007728C1" w:rsidRPr="00EE1542">
        <w:rPr>
          <w:rFonts w:ascii="Neue Haas Unica" w:eastAsia="Calibri" w:hAnsi="Neue Haas Unica" w:cs="Arial"/>
          <w:sz w:val="20"/>
          <w:szCs w:val="20"/>
        </w:rPr>
        <w:t>événement</w:t>
      </w:r>
      <w:r w:rsidRPr="00EE1542">
        <w:rPr>
          <w:rFonts w:ascii="Neue Haas Unica" w:eastAsia="Calibri" w:hAnsi="Neue Haas Unica" w:cs="Arial"/>
          <w:sz w:val="20"/>
          <w:szCs w:val="20"/>
        </w:rPr>
        <w:t xml:space="preserve"> est accidentelle ou intentionnelle</w:t>
      </w:r>
      <w:r w:rsidR="00F67917" w:rsidRPr="00EE1542">
        <w:rPr>
          <w:rFonts w:ascii="Neue Haas Unica" w:eastAsia="Calibri" w:hAnsi="Neue Haas Unica" w:cs="Arial"/>
          <w:sz w:val="20"/>
          <w:szCs w:val="20"/>
        </w:rPr>
        <w:t xml:space="preserve">. </w:t>
      </w:r>
      <w:r w:rsidR="00FC1E81" w:rsidRPr="00EE1542">
        <w:rPr>
          <w:rFonts w:ascii="Neue Haas Unica" w:eastAsia="Calibri" w:hAnsi="Neue Haas Unica" w:cs="Arial"/>
          <w:sz w:val="20"/>
          <w:szCs w:val="20"/>
        </w:rPr>
        <w:t>S’ils soupçonnent un attentat terroriste, ils devront en informer les autorités, preuves à l’appui.</w:t>
      </w:r>
    </w:p>
    <w:p w14:paraId="1E430ECE" w14:textId="541EB9D3" w:rsidR="00F67917" w:rsidRPr="00C84061" w:rsidRDefault="0010322D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hAnsi="Neue Haas Unica"/>
          <w:sz w:val="20"/>
          <w:szCs w:val="20"/>
        </w:rPr>
        <w:t xml:space="preserve">En attendant une réponse officielle, </w:t>
      </w:r>
      <w:r w:rsidR="00BA7618" w:rsidRPr="00C84061">
        <w:rPr>
          <w:rFonts w:ascii="Neue Haas Unica" w:hAnsi="Neue Haas Unica"/>
          <w:sz w:val="20"/>
          <w:szCs w:val="20"/>
        </w:rPr>
        <w:t>l’ECI devra</w:t>
      </w:r>
      <w:r w:rsidRPr="00C84061">
        <w:rPr>
          <w:rFonts w:ascii="Neue Haas Unica" w:hAnsi="Neue Haas Unica"/>
          <w:sz w:val="20"/>
          <w:szCs w:val="20"/>
        </w:rPr>
        <w:t xml:space="preserve"> s</w:t>
      </w:r>
      <w:r w:rsidR="00D902E8" w:rsidRPr="00C84061">
        <w:rPr>
          <w:rFonts w:ascii="Neue Haas Unica" w:hAnsi="Neue Haas Unica"/>
          <w:sz w:val="20"/>
          <w:szCs w:val="20"/>
        </w:rPr>
        <w:t>’</w:t>
      </w:r>
      <w:r w:rsidRPr="00C84061">
        <w:rPr>
          <w:rFonts w:ascii="Neue Haas Unica" w:hAnsi="Neue Haas Unica"/>
          <w:sz w:val="20"/>
          <w:szCs w:val="20"/>
        </w:rPr>
        <w:t>assurer que toutes les portes, fenêtres et autres ouvertures sont fermées ou scellées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0D9BAA7D" w14:textId="66B47D87" w:rsidR="00F67917" w:rsidRPr="00C84061" w:rsidRDefault="0010322D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hAnsi="Neue Haas Unica"/>
          <w:sz w:val="20"/>
          <w:szCs w:val="20"/>
        </w:rPr>
        <w:t xml:space="preserve">Les systèmes de ventilation des bâtiments concernés </w:t>
      </w:r>
      <w:r w:rsidR="0065395F" w:rsidRPr="00C84061">
        <w:rPr>
          <w:rFonts w:ascii="Neue Haas Unica" w:hAnsi="Neue Haas Unica"/>
          <w:sz w:val="20"/>
          <w:szCs w:val="20"/>
        </w:rPr>
        <w:t>devront</w:t>
      </w:r>
      <w:r w:rsidRPr="00C84061">
        <w:rPr>
          <w:rFonts w:ascii="Neue Haas Unica" w:hAnsi="Neue Haas Unica"/>
          <w:sz w:val="20"/>
          <w:szCs w:val="20"/>
        </w:rPr>
        <w:t xml:space="preserve"> être </w:t>
      </w:r>
      <w:r w:rsidR="007728C1">
        <w:rPr>
          <w:rFonts w:ascii="Neue Haas Unica" w:hAnsi="Neue Haas Unica"/>
          <w:sz w:val="20"/>
          <w:szCs w:val="20"/>
        </w:rPr>
        <w:t>désactivés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4E0771CE" w14:textId="77777777" w:rsidR="001B657E" w:rsidRPr="00C84061" w:rsidRDefault="001B657E" w:rsidP="00C0240A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05F71BAC" w14:textId="77777777" w:rsidR="00BE3616" w:rsidRPr="00C84061" w:rsidRDefault="00BE3616" w:rsidP="00C0240A">
      <w:pPr>
        <w:pStyle w:val="NoSpacing"/>
        <w:jc w:val="center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4E6FA2D5" w14:textId="77777777" w:rsidR="000B4D41" w:rsidRPr="00C84061" w:rsidRDefault="000B4D41" w:rsidP="00C0240A">
      <w:pPr>
        <w:pStyle w:val="NoSpacing"/>
        <w:jc w:val="center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20C1542B" w14:textId="7C46104E" w:rsidR="00A86000" w:rsidRPr="00877479" w:rsidRDefault="00A759FD" w:rsidP="002604B3">
      <w:pPr>
        <w:pStyle w:val="NoSpacing"/>
        <w:ind w:left="502"/>
        <w:rPr>
          <w:rFonts w:ascii="Neue Haas Unica" w:hAnsi="Neue Haas Unica" w:cs="Arial"/>
          <w:sz w:val="20"/>
          <w:szCs w:val="20"/>
          <w:lang w:val="fr-CA"/>
        </w:rPr>
      </w:pPr>
      <w:r w:rsidRPr="00C84061">
        <w:rPr>
          <w:rFonts w:ascii="Neue Haas Unica" w:hAnsi="Neue Haas Unica" w:cs="Arial"/>
          <w:sz w:val="20"/>
          <w:szCs w:val="20"/>
          <w:lang w:val="fr-CA"/>
        </w:rPr>
        <w:t xml:space="preserve"> </w:t>
      </w:r>
    </w:p>
    <w:sectPr w:rsidR="00A86000" w:rsidRPr="00877479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21BE0" w14:textId="77777777" w:rsidR="00237E43" w:rsidRPr="00C84061" w:rsidRDefault="00237E43" w:rsidP="001B657E">
      <w:pPr>
        <w:spacing w:after="0" w:line="240" w:lineRule="auto"/>
      </w:pPr>
      <w:r w:rsidRPr="00C84061">
        <w:separator/>
      </w:r>
    </w:p>
  </w:endnote>
  <w:endnote w:type="continuationSeparator" w:id="0">
    <w:p w14:paraId="582608B5" w14:textId="77777777" w:rsidR="00237E43" w:rsidRPr="00C84061" w:rsidRDefault="00237E43" w:rsidP="001B657E">
      <w:pPr>
        <w:spacing w:after="0" w:line="240" w:lineRule="auto"/>
      </w:pPr>
      <w:r w:rsidRPr="00C84061">
        <w:continuationSeparator/>
      </w:r>
    </w:p>
  </w:endnote>
  <w:endnote w:type="continuationNotice" w:id="1">
    <w:p w14:paraId="2BDBB971" w14:textId="77777777" w:rsidR="00237E43" w:rsidRPr="00C84061" w:rsidRDefault="00237E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3EC6C" w14:textId="012D4902" w:rsidR="00AD2C3E" w:rsidRDefault="00AD2C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1568C05" wp14:editId="0B3643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265636220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2C448" w14:textId="2B50D201" w:rsidR="00AD2C3E" w:rsidRPr="00AD2C3E" w:rsidRDefault="00AD2C3E" w:rsidP="00AD2C3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D2C3E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68C0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1CA2C448" w14:textId="2B50D201" w:rsidR="00AD2C3E" w:rsidRPr="00AD2C3E" w:rsidRDefault="00AD2C3E" w:rsidP="00AD2C3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AD2C3E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99F8" w14:textId="3DC0F3F8" w:rsidR="00BA79D0" w:rsidRPr="00C84061" w:rsidRDefault="00AD2C3E" w:rsidP="00BA79D0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E5C4E28" wp14:editId="707D53CE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577583546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3E2FC" w14:textId="7637D1C2" w:rsidR="00AD2C3E" w:rsidRPr="00AD2C3E" w:rsidRDefault="00AD2C3E" w:rsidP="00AD2C3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D2C3E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C4E2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5D53E2FC" w14:textId="7637D1C2" w:rsidR="00AD2C3E" w:rsidRPr="00AD2C3E" w:rsidRDefault="00AD2C3E" w:rsidP="00AD2C3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AD2C3E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79D0" w:rsidRPr="00C8406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6060607" wp14:editId="60223353">
          <wp:extent cx="1956965" cy="724076"/>
          <wp:effectExtent l="0" t="0" r="5715" b="0"/>
          <wp:docPr id="128473253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79D0" w:rsidRPr="00C84061">
      <w:ptab w:relativeTo="margin" w:alignment="center" w:leader="none"/>
    </w:r>
    <w:r w:rsidR="00BA79D0" w:rsidRPr="00C84061">
      <w:ptab w:relativeTo="margin" w:alignment="right" w:leader="none"/>
    </w:r>
    <w:r w:rsidR="00BA79D0" w:rsidRPr="00C8406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B17EFDD" wp14:editId="0059BCAB">
          <wp:extent cx="1918616" cy="796992"/>
          <wp:effectExtent l="0" t="0" r="0" b="0"/>
          <wp:docPr id="198511038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4DC0CC" w14:textId="77777777" w:rsidR="00BA79D0" w:rsidRPr="00C84061" w:rsidRDefault="00BA79D0" w:rsidP="00BA79D0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369086EA" w14:textId="77777777" w:rsidR="00555DEE" w:rsidRPr="006232E4" w:rsidRDefault="00555DEE" w:rsidP="00555DEE">
    <w:pPr>
      <w:pStyle w:val="NoSpacing"/>
      <w:rPr>
        <w:sz w:val="16"/>
        <w:lang w:val="fr-CA"/>
      </w:rPr>
    </w:pPr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88B9A52" w14:textId="0D9A6854" w:rsidR="00BA79D0" w:rsidRPr="00555DEE" w:rsidRDefault="00555DEE" w:rsidP="00555DEE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356F" w14:textId="59A995E2" w:rsidR="00A8584F" w:rsidRPr="00C84061" w:rsidRDefault="00AD2C3E" w:rsidP="00A8584F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E7F7CF" wp14:editId="7C6347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680381076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4D3D9" w14:textId="285FFE7B" w:rsidR="00AD2C3E" w:rsidRPr="00AD2C3E" w:rsidRDefault="00AD2C3E" w:rsidP="00AD2C3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D2C3E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7F7C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22A4D3D9" w14:textId="285FFE7B" w:rsidR="00AD2C3E" w:rsidRPr="00AD2C3E" w:rsidRDefault="00AD2C3E" w:rsidP="00AD2C3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AD2C3E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584F" w:rsidRPr="00C8406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09DCC28" wp14:editId="10ADE2FD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584F" w:rsidRPr="00C84061">
      <w:ptab w:relativeTo="margin" w:alignment="center" w:leader="none"/>
    </w:r>
    <w:r w:rsidR="00A8584F" w:rsidRPr="00C84061">
      <w:ptab w:relativeTo="margin" w:alignment="right" w:leader="none"/>
    </w:r>
    <w:r w:rsidR="00A8584F" w:rsidRPr="00C8406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9E9D02F" wp14:editId="19E497D5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6ACFB" w14:textId="77777777" w:rsidR="00A8584F" w:rsidRPr="00C84061" w:rsidRDefault="00A8584F" w:rsidP="00A8584F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5F871C32" w14:textId="77777777" w:rsidR="00555DEE" w:rsidRPr="006232E4" w:rsidRDefault="00555DEE" w:rsidP="00555DEE">
    <w:pPr>
      <w:pStyle w:val="NoSpacing"/>
      <w:rPr>
        <w:sz w:val="16"/>
        <w:lang w:val="fr-CA"/>
      </w:rPr>
    </w:pPr>
    <w:bookmarkStart w:id="8" w:name="lt_pId003"/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8"/>
  </w:p>
  <w:p w14:paraId="29D78F04" w14:textId="787F3FCE" w:rsidR="00B46374" w:rsidRPr="00555DEE" w:rsidRDefault="00555DEE" w:rsidP="00555DEE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</w:r>
    <w:bookmarkStart w:id="9" w:name="lt_pId004"/>
    <w:r w:rsidRPr="006232E4">
      <w:rPr>
        <w:rFonts w:ascii="Arial" w:hAnsi="Arial"/>
        <w:sz w:val="16"/>
      </w:rPr>
      <w:t>Contenu gracieusement offert par la Croix-Rouge américaine et la Société canadienne de la Croix-Rouge.</w:t>
    </w:r>
    <w:bookmarkEnd w:id="9"/>
    <w:r w:rsidRPr="006232E4">
      <w:rPr>
        <w:rFonts w:ascii="Arial" w:hAnsi="Arial"/>
        <w:sz w:val="16"/>
      </w:rPr>
      <w:t xml:space="preserve"> </w:t>
    </w:r>
    <w:bookmarkStart w:id="10" w:name="lt_pId005"/>
    <w:r w:rsidRPr="006232E4">
      <w:rPr>
        <w:rFonts w:ascii="Arial" w:hAnsi="Arial"/>
        <w:sz w:val="16"/>
      </w:rPr>
      <w:t>© 2023 Croix-Rouge américaine et Société canadienne de la Croix-Rouge.</w:t>
    </w:r>
    <w:bookmarkEnd w:id="10"/>
    <w:r w:rsidRPr="006232E4">
      <w:rPr>
        <w:rFonts w:ascii="Arial" w:hAnsi="Arial"/>
        <w:sz w:val="16"/>
      </w:rPr>
      <w:t xml:space="preserve"> </w:t>
    </w:r>
    <w:bookmarkStart w:id="11" w:name="lt_pId006"/>
    <w:r w:rsidRPr="006232E4">
      <w:rPr>
        <w:rFonts w:ascii="Arial" w:hAnsi="Arial"/>
        <w:sz w:val="16"/>
      </w:rPr>
      <w:t>Tous droits réservés.</w:t>
    </w:r>
    <w:bookmarkEnd w:id="11"/>
    <w:r w:rsidRPr="006232E4">
      <w:rPr>
        <w:rFonts w:ascii="Arial" w:hAnsi="Arial"/>
        <w:sz w:val="16"/>
      </w:rPr>
      <w:t xml:space="preserve"> </w:t>
    </w:r>
    <w:bookmarkStart w:id="12" w:name="lt_pId007"/>
    <w:r w:rsidRPr="006232E4">
      <w:rPr>
        <w:rFonts w:ascii="Arial" w:hAnsi="Arial"/>
        <w:sz w:val="16"/>
      </w:rPr>
      <w:t>Contenu adapté par _________________________.</w:t>
    </w:r>
    <w:bookmarkEnd w:id="12"/>
    <w:r w:rsidRPr="006232E4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0538D" w14:textId="77777777" w:rsidR="00237E43" w:rsidRPr="00C84061" w:rsidRDefault="00237E43" w:rsidP="001B657E">
      <w:pPr>
        <w:spacing w:after="0" w:line="240" w:lineRule="auto"/>
      </w:pPr>
      <w:r w:rsidRPr="00C84061">
        <w:separator/>
      </w:r>
    </w:p>
  </w:footnote>
  <w:footnote w:type="continuationSeparator" w:id="0">
    <w:p w14:paraId="591B408F" w14:textId="77777777" w:rsidR="00237E43" w:rsidRPr="00C84061" w:rsidRDefault="00237E43" w:rsidP="001B657E">
      <w:pPr>
        <w:spacing w:after="0" w:line="240" w:lineRule="auto"/>
      </w:pPr>
      <w:r w:rsidRPr="00C84061">
        <w:continuationSeparator/>
      </w:r>
    </w:p>
  </w:footnote>
  <w:footnote w:type="continuationNotice" w:id="1">
    <w:p w14:paraId="62525C1B" w14:textId="77777777" w:rsidR="00237E43" w:rsidRPr="00C84061" w:rsidRDefault="00237E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091C4" w14:textId="2C677E50" w:rsidR="00AD2C3E" w:rsidRDefault="00AD2C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6586A7" wp14:editId="05EA681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897568383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9B7E5" w14:textId="46307BC5" w:rsidR="00AD2C3E" w:rsidRPr="00AD2C3E" w:rsidRDefault="00AD2C3E" w:rsidP="00AD2C3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D2C3E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586A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0A99B7E5" w14:textId="46307BC5" w:rsidR="00AD2C3E" w:rsidRPr="00AD2C3E" w:rsidRDefault="00AD2C3E" w:rsidP="00AD2C3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AD2C3E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CF46" w14:textId="7F675D21" w:rsidR="001B657E" w:rsidRPr="000526AB" w:rsidRDefault="00AD2C3E" w:rsidP="000526AB">
    <w:pPr>
      <w:spacing w:after="0"/>
    </w:pPr>
    <w:bookmarkStart w:id="7" w:name="lt_pId00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6CB4BF" wp14:editId="16A53AA0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380797211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1A402" w14:textId="434DCF2C" w:rsidR="00AD2C3E" w:rsidRPr="00AD2C3E" w:rsidRDefault="00AD2C3E" w:rsidP="00AD2C3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D2C3E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CB4B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5991A402" w14:textId="434DCF2C" w:rsidR="00AD2C3E" w:rsidRPr="00AD2C3E" w:rsidRDefault="00AD2C3E" w:rsidP="00AD2C3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AD2C3E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3477" w:rsidRPr="000526AB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10346" w14:textId="766BA240" w:rsidR="00707A85" w:rsidRPr="00C84061" w:rsidRDefault="00CC5932" w:rsidP="00B574F6">
    <w:pPr>
      <w:spacing w:after="0"/>
      <w:jc w:val="center"/>
      <w:rPr>
        <w:rFonts w:ascii="Arial" w:hAnsi="Arial" w:cs="Arial"/>
        <w:b/>
        <w:bCs/>
        <w:sz w:val="52"/>
        <w:szCs w:val="52"/>
      </w:rPr>
    </w:pPr>
    <w:r>
      <w:rPr>
        <w:noProof/>
      </w:rPr>
      <w:drawing>
        <wp:inline distT="0" distB="0" distL="0" distR="0" wp14:anchorId="7DFCE202" wp14:editId="69777517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8ABAAE" w14:textId="055B05D5" w:rsidR="00BE3616" w:rsidRPr="00C84061" w:rsidRDefault="00BA79D0" w:rsidP="00F67917">
    <w:pPr>
      <w:spacing w:after="0"/>
      <w:jc w:val="center"/>
      <w:rPr>
        <w:sz w:val="52"/>
        <w:szCs w:val="52"/>
      </w:rPr>
    </w:pPr>
    <w:r w:rsidRPr="00C84061">
      <w:rPr>
        <w:rFonts w:ascii="Arial" w:hAnsi="Arial" w:cs="Arial"/>
        <w:b/>
        <w:sz w:val="52"/>
        <w:szCs w:val="52"/>
      </w:rPr>
      <w:t>R</w:t>
    </w:r>
    <w:r w:rsidR="00B574F6" w:rsidRPr="00C84061">
      <w:rPr>
        <w:rFonts w:ascii="Arial" w:hAnsi="Arial" w:cs="Arial"/>
        <w:b/>
        <w:sz w:val="52"/>
        <w:szCs w:val="52"/>
      </w:rPr>
      <w:t>ejet de matières dangereuses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2D048A"/>
    <w:multiLevelType w:val="hybridMultilevel"/>
    <w:tmpl w:val="490CD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D4726"/>
    <w:multiLevelType w:val="hybridMultilevel"/>
    <w:tmpl w:val="95324D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5B1EA2"/>
    <w:multiLevelType w:val="hybridMultilevel"/>
    <w:tmpl w:val="A97A4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7DA3F"/>
    <w:multiLevelType w:val="hybridMultilevel"/>
    <w:tmpl w:val="FFFFFFFF"/>
    <w:lvl w:ilvl="0" w:tplc="A232E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0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8D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C0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C8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26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C9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41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60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6B30B9"/>
    <w:multiLevelType w:val="hybridMultilevel"/>
    <w:tmpl w:val="DC24F5F0"/>
    <w:lvl w:ilvl="0" w:tplc="8632AD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44559FA"/>
    <w:multiLevelType w:val="hybridMultilevel"/>
    <w:tmpl w:val="EF10CF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9F2109"/>
    <w:multiLevelType w:val="hybridMultilevel"/>
    <w:tmpl w:val="17AA578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704BD"/>
    <w:multiLevelType w:val="hybridMultilevel"/>
    <w:tmpl w:val="BC4C56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A97C83"/>
    <w:multiLevelType w:val="hybridMultilevel"/>
    <w:tmpl w:val="F098C1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D669E"/>
    <w:multiLevelType w:val="hybridMultilevel"/>
    <w:tmpl w:val="323224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332A1"/>
    <w:multiLevelType w:val="hybridMultilevel"/>
    <w:tmpl w:val="FAECB6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C0644"/>
    <w:multiLevelType w:val="hybridMultilevel"/>
    <w:tmpl w:val="6DFAB2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C542D5"/>
    <w:multiLevelType w:val="hybridMultilevel"/>
    <w:tmpl w:val="DCF89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64E97"/>
    <w:multiLevelType w:val="hybridMultilevel"/>
    <w:tmpl w:val="76063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03A07"/>
    <w:multiLevelType w:val="hybridMultilevel"/>
    <w:tmpl w:val="8BB65B64"/>
    <w:lvl w:ilvl="0" w:tplc="B5C846F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C100C"/>
    <w:multiLevelType w:val="hybridMultilevel"/>
    <w:tmpl w:val="BEFC5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50021"/>
    <w:multiLevelType w:val="hybridMultilevel"/>
    <w:tmpl w:val="1C7289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D205A82"/>
    <w:multiLevelType w:val="hybridMultilevel"/>
    <w:tmpl w:val="F69EB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132049"/>
    <w:multiLevelType w:val="hybridMultilevel"/>
    <w:tmpl w:val="9306C9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4F7F70"/>
    <w:multiLevelType w:val="hybridMultilevel"/>
    <w:tmpl w:val="63D8F3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168DD"/>
    <w:multiLevelType w:val="hybridMultilevel"/>
    <w:tmpl w:val="4CD29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0D121A"/>
    <w:multiLevelType w:val="hybridMultilevel"/>
    <w:tmpl w:val="29EA69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9E84B3D"/>
    <w:multiLevelType w:val="hybridMultilevel"/>
    <w:tmpl w:val="63C4D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3A39D8"/>
    <w:multiLevelType w:val="hybridMultilevel"/>
    <w:tmpl w:val="CA8C0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8F0158"/>
    <w:multiLevelType w:val="hybridMultilevel"/>
    <w:tmpl w:val="607A80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536599C"/>
    <w:multiLevelType w:val="hybridMultilevel"/>
    <w:tmpl w:val="5456D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6F0E4D"/>
    <w:multiLevelType w:val="hybridMultilevel"/>
    <w:tmpl w:val="9300DC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256DAE"/>
    <w:multiLevelType w:val="hybridMultilevel"/>
    <w:tmpl w:val="06763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50CE3C96"/>
    <w:multiLevelType w:val="hybridMultilevel"/>
    <w:tmpl w:val="27704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A14026"/>
    <w:multiLevelType w:val="hybridMultilevel"/>
    <w:tmpl w:val="4CEA17A0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5D264B8F"/>
    <w:multiLevelType w:val="hybridMultilevel"/>
    <w:tmpl w:val="6ADC0F1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541EE7"/>
    <w:multiLevelType w:val="hybridMultilevel"/>
    <w:tmpl w:val="6F629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BF26D9"/>
    <w:multiLevelType w:val="hybridMultilevel"/>
    <w:tmpl w:val="3D427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60EE5B85"/>
    <w:multiLevelType w:val="hybridMultilevel"/>
    <w:tmpl w:val="7AF6C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633BD9"/>
    <w:multiLevelType w:val="hybridMultilevel"/>
    <w:tmpl w:val="FFFFFFFF"/>
    <w:lvl w:ilvl="0" w:tplc="1A440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6645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96CF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C0A2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9E83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ECE4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001B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6617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B4C8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A632169"/>
    <w:multiLevelType w:val="hybridMultilevel"/>
    <w:tmpl w:val="BD8411FA"/>
    <w:lvl w:ilvl="0" w:tplc="FC641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DD3989"/>
    <w:multiLevelType w:val="hybridMultilevel"/>
    <w:tmpl w:val="5CF0BA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D8A1284"/>
    <w:multiLevelType w:val="hybridMultilevel"/>
    <w:tmpl w:val="BE10E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C36DC7"/>
    <w:multiLevelType w:val="hybridMultilevel"/>
    <w:tmpl w:val="71D44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747D38A7"/>
    <w:multiLevelType w:val="hybridMultilevel"/>
    <w:tmpl w:val="30AA3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CA1B2E"/>
    <w:multiLevelType w:val="hybridMultilevel"/>
    <w:tmpl w:val="41361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C2085B"/>
    <w:multiLevelType w:val="hybridMultilevel"/>
    <w:tmpl w:val="99003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18608">
    <w:abstractNumId w:val="38"/>
  </w:num>
  <w:num w:numId="2" w16cid:durableId="567149847">
    <w:abstractNumId w:val="52"/>
  </w:num>
  <w:num w:numId="3" w16cid:durableId="441724369">
    <w:abstractNumId w:val="49"/>
  </w:num>
  <w:num w:numId="4" w16cid:durableId="107628943">
    <w:abstractNumId w:val="34"/>
  </w:num>
  <w:num w:numId="5" w16cid:durableId="452478179">
    <w:abstractNumId w:val="5"/>
  </w:num>
  <w:num w:numId="6" w16cid:durableId="1796216779">
    <w:abstractNumId w:val="57"/>
  </w:num>
  <w:num w:numId="7" w16cid:durableId="1540899678">
    <w:abstractNumId w:val="2"/>
  </w:num>
  <w:num w:numId="8" w16cid:durableId="1330206721">
    <w:abstractNumId w:val="39"/>
  </w:num>
  <w:num w:numId="9" w16cid:durableId="1844736371">
    <w:abstractNumId w:val="53"/>
  </w:num>
  <w:num w:numId="10" w16cid:durableId="1548639227">
    <w:abstractNumId w:val="12"/>
  </w:num>
  <w:num w:numId="11" w16cid:durableId="1502891227">
    <w:abstractNumId w:val="22"/>
  </w:num>
  <w:num w:numId="12" w16cid:durableId="24334395">
    <w:abstractNumId w:val="13"/>
  </w:num>
  <w:num w:numId="13" w16cid:durableId="2112314143">
    <w:abstractNumId w:val="7"/>
  </w:num>
  <w:num w:numId="14" w16cid:durableId="2082676825">
    <w:abstractNumId w:val="43"/>
  </w:num>
  <w:num w:numId="15" w16cid:durableId="313065908">
    <w:abstractNumId w:val="27"/>
  </w:num>
  <w:num w:numId="16" w16cid:durableId="1637906402">
    <w:abstractNumId w:val="0"/>
  </w:num>
  <w:num w:numId="17" w16cid:durableId="825440538">
    <w:abstractNumId w:val="55"/>
  </w:num>
  <w:num w:numId="18" w16cid:durableId="521746004">
    <w:abstractNumId w:val="58"/>
  </w:num>
  <w:num w:numId="19" w16cid:durableId="607782301">
    <w:abstractNumId w:val="3"/>
  </w:num>
  <w:num w:numId="20" w16cid:durableId="1300960962">
    <w:abstractNumId w:val="32"/>
  </w:num>
  <w:num w:numId="21" w16cid:durableId="219558867">
    <w:abstractNumId w:val="14"/>
  </w:num>
  <w:num w:numId="22" w16cid:durableId="1808744157">
    <w:abstractNumId w:val="35"/>
  </w:num>
  <w:num w:numId="23" w16cid:durableId="100878043">
    <w:abstractNumId w:val="6"/>
  </w:num>
  <w:num w:numId="24" w16cid:durableId="61101735">
    <w:abstractNumId w:val="41"/>
  </w:num>
  <w:num w:numId="25" w16cid:durableId="80102156">
    <w:abstractNumId w:val="11"/>
  </w:num>
  <w:num w:numId="26" w16cid:durableId="2012222276">
    <w:abstractNumId w:val="19"/>
  </w:num>
  <w:num w:numId="27" w16cid:durableId="1225529047">
    <w:abstractNumId w:val="25"/>
  </w:num>
  <w:num w:numId="28" w16cid:durableId="456487421">
    <w:abstractNumId w:val="29"/>
  </w:num>
  <w:num w:numId="29" w16cid:durableId="562258809">
    <w:abstractNumId w:val="54"/>
  </w:num>
  <w:num w:numId="30" w16cid:durableId="33045015">
    <w:abstractNumId w:val="48"/>
  </w:num>
  <w:num w:numId="31" w16cid:durableId="1499611444">
    <w:abstractNumId w:val="37"/>
  </w:num>
  <w:num w:numId="32" w16cid:durableId="1428037337">
    <w:abstractNumId w:val="59"/>
  </w:num>
  <w:num w:numId="33" w16cid:durableId="541938157">
    <w:abstractNumId w:val="1"/>
  </w:num>
  <w:num w:numId="34" w16cid:durableId="1285427451">
    <w:abstractNumId w:val="31"/>
  </w:num>
  <w:num w:numId="35" w16cid:durableId="1871987851">
    <w:abstractNumId w:val="10"/>
  </w:num>
  <w:num w:numId="36" w16cid:durableId="816993235">
    <w:abstractNumId w:val="51"/>
  </w:num>
  <w:num w:numId="37" w16cid:durableId="1060133590">
    <w:abstractNumId w:val="36"/>
  </w:num>
  <w:num w:numId="38" w16cid:durableId="1987737814">
    <w:abstractNumId w:val="24"/>
  </w:num>
  <w:num w:numId="39" w16cid:durableId="364064539">
    <w:abstractNumId w:val="47"/>
  </w:num>
  <w:num w:numId="40" w16cid:durableId="1041369080">
    <w:abstractNumId w:val="40"/>
  </w:num>
  <w:num w:numId="41" w16cid:durableId="1225065728">
    <w:abstractNumId w:val="20"/>
  </w:num>
  <w:num w:numId="42" w16cid:durableId="64189106">
    <w:abstractNumId w:val="21"/>
  </w:num>
  <w:num w:numId="43" w16cid:durableId="614405035">
    <w:abstractNumId w:val="16"/>
  </w:num>
  <w:num w:numId="44" w16cid:durableId="420953429">
    <w:abstractNumId w:val="42"/>
  </w:num>
  <w:num w:numId="45" w16cid:durableId="1280409272">
    <w:abstractNumId w:val="8"/>
  </w:num>
  <w:num w:numId="46" w16cid:durableId="1772895866">
    <w:abstractNumId w:val="56"/>
  </w:num>
  <w:num w:numId="47" w16cid:durableId="939459075">
    <w:abstractNumId w:val="26"/>
  </w:num>
  <w:num w:numId="48" w16cid:durableId="2118325340">
    <w:abstractNumId w:val="15"/>
  </w:num>
  <w:num w:numId="49" w16cid:durableId="1123497929">
    <w:abstractNumId w:val="23"/>
  </w:num>
  <w:num w:numId="50" w16cid:durableId="1422096320">
    <w:abstractNumId w:val="50"/>
  </w:num>
  <w:num w:numId="51" w16cid:durableId="284653287">
    <w:abstractNumId w:val="9"/>
  </w:num>
  <w:num w:numId="52" w16cid:durableId="1429497412">
    <w:abstractNumId w:val="17"/>
  </w:num>
  <w:num w:numId="53" w16cid:durableId="744424967">
    <w:abstractNumId w:val="45"/>
  </w:num>
  <w:num w:numId="54" w16cid:durableId="356125681">
    <w:abstractNumId w:val="33"/>
  </w:num>
  <w:num w:numId="55" w16cid:durableId="695735115">
    <w:abstractNumId w:val="46"/>
  </w:num>
  <w:num w:numId="56" w16cid:durableId="1697468047">
    <w:abstractNumId w:val="44"/>
  </w:num>
  <w:num w:numId="57" w16cid:durableId="1074398068">
    <w:abstractNumId w:val="28"/>
  </w:num>
  <w:num w:numId="58" w16cid:durableId="491068427">
    <w:abstractNumId w:val="18"/>
  </w:num>
  <w:num w:numId="59" w16cid:durableId="1793014015">
    <w:abstractNumId w:val="4"/>
  </w:num>
  <w:num w:numId="60" w16cid:durableId="2129393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1EFA"/>
    <w:rsid w:val="00017AFE"/>
    <w:rsid w:val="0002052B"/>
    <w:rsid w:val="00030F2C"/>
    <w:rsid w:val="00045D0C"/>
    <w:rsid w:val="000526AB"/>
    <w:rsid w:val="0005398D"/>
    <w:rsid w:val="000552EB"/>
    <w:rsid w:val="00057545"/>
    <w:rsid w:val="00060D3C"/>
    <w:rsid w:val="000611F0"/>
    <w:rsid w:val="00067558"/>
    <w:rsid w:val="000716E0"/>
    <w:rsid w:val="00071862"/>
    <w:rsid w:val="000744DE"/>
    <w:rsid w:val="0007629E"/>
    <w:rsid w:val="0008278C"/>
    <w:rsid w:val="00084EEE"/>
    <w:rsid w:val="00090C04"/>
    <w:rsid w:val="00093BB0"/>
    <w:rsid w:val="00094D1A"/>
    <w:rsid w:val="0009692C"/>
    <w:rsid w:val="000A4908"/>
    <w:rsid w:val="000A64D1"/>
    <w:rsid w:val="000A71B1"/>
    <w:rsid w:val="000A7DCC"/>
    <w:rsid w:val="000B14BA"/>
    <w:rsid w:val="000B3477"/>
    <w:rsid w:val="000B4D41"/>
    <w:rsid w:val="000B557F"/>
    <w:rsid w:val="000C31DB"/>
    <w:rsid w:val="000C33B8"/>
    <w:rsid w:val="000C5007"/>
    <w:rsid w:val="000C5E3F"/>
    <w:rsid w:val="000D123A"/>
    <w:rsid w:val="000D1667"/>
    <w:rsid w:val="000D288D"/>
    <w:rsid w:val="000F125A"/>
    <w:rsid w:val="000F144F"/>
    <w:rsid w:val="00101557"/>
    <w:rsid w:val="00102A30"/>
    <w:rsid w:val="0010322D"/>
    <w:rsid w:val="001117A2"/>
    <w:rsid w:val="00112D8C"/>
    <w:rsid w:val="00114D60"/>
    <w:rsid w:val="00115756"/>
    <w:rsid w:val="00121111"/>
    <w:rsid w:val="00125CB9"/>
    <w:rsid w:val="00132259"/>
    <w:rsid w:val="001326D9"/>
    <w:rsid w:val="00135C9B"/>
    <w:rsid w:val="001509EA"/>
    <w:rsid w:val="00151FD3"/>
    <w:rsid w:val="001541A6"/>
    <w:rsid w:val="001626D5"/>
    <w:rsid w:val="001659EC"/>
    <w:rsid w:val="00166875"/>
    <w:rsid w:val="0017573F"/>
    <w:rsid w:val="00176F27"/>
    <w:rsid w:val="0018233B"/>
    <w:rsid w:val="00185A0B"/>
    <w:rsid w:val="001A1B63"/>
    <w:rsid w:val="001A45CB"/>
    <w:rsid w:val="001A4709"/>
    <w:rsid w:val="001B2695"/>
    <w:rsid w:val="001B4E72"/>
    <w:rsid w:val="001B60B5"/>
    <w:rsid w:val="001B657E"/>
    <w:rsid w:val="001C3B4F"/>
    <w:rsid w:val="001C70AC"/>
    <w:rsid w:val="001E042D"/>
    <w:rsid w:val="001E181A"/>
    <w:rsid w:val="001E277D"/>
    <w:rsid w:val="001E33A5"/>
    <w:rsid w:val="001E3E89"/>
    <w:rsid w:val="001E63BE"/>
    <w:rsid w:val="001E7AF4"/>
    <w:rsid w:val="001F0B16"/>
    <w:rsid w:val="001F2397"/>
    <w:rsid w:val="001F3F86"/>
    <w:rsid w:val="001F5060"/>
    <w:rsid w:val="001F5936"/>
    <w:rsid w:val="00207895"/>
    <w:rsid w:val="002109C7"/>
    <w:rsid w:val="002123FC"/>
    <w:rsid w:val="00214A93"/>
    <w:rsid w:val="0021563C"/>
    <w:rsid w:val="00216C0E"/>
    <w:rsid w:val="00217B70"/>
    <w:rsid w:val="002234F0"/>
    <w:rsid w:val="00223CC3"/>
    <w:rsid w:val="00227E1A"/>
    <w:rsid w:val="00231C84"/>
    <w:rsid w:val="002329E4"/>
    <w:rsid w:val="00234057"/>
    <w:rsid w:val="00234800"/>
    <w:rsid w:val="00234F0B"/>
    <w:rsid w:val="00236995"/>
    <w:rsid w:val="00237E43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6899"/>
    <w:rsid w:val="002B012B"/>
    <w:rsid w:val="002B0EE1"/>
    <w:rsid w:val="002B44F5"/>
    <w:rsid w:val="002C174E"/>
    <w:rsid w:val="002C4A55"/>
    <w:rsid w:val="002D0939"/>
    <w:rsid w:val="002D171E"/>
    <w:rsid w:val="002D5067"/>
    <w:rsid w:val="002D6425"/>
    <w:rsid w:val="002E0086"/>
    <w:rsid w:val="002E2FEE"/>
    <w:rsid w:val="002E6D26"/>
    <w:rsid w:val="002E76E8"/>
    <w:rsid w:val="002F05FA"/>
    <w:rsid w:val="002F5042"/>
    <w:rsid w:val="002F52CD"/>
    <w:rsid w:val="00304B7E"/>
    <w:rsid w:val="00306A9F"/>
    <w:rsid w:val="00310BCB"/>
    <w:rsid w:val="0031171F"/>
    <w:rsid w:val="00315B07"/>
    <w:rsid w:val="0032399B"/>
    <w:rsid w:val="00325B31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2947"/>
    <w:rsid w:val="003D61BD"/>
    <w:rsid w:val="003E20E4"/>
    <w:rsid w:val="003F0274"/>
    <w:rsid w:val="003F0873"/>
    <w:rsid w:val="003F242D"/>
    <w:rsid w:val="003F552C"/>
    <w:rsid w:val="003F72BD"/>
    <w:rsid w:val="0040036F"/>
    <w:rsid w:val="00401EE7"/>
    <w:rsid w:val="0040348C"/>
    <w:rsid w:val="00404284"/>
    <w:rsid w:val="00405E1F"/>
    <w:rsid w:val="00406324"/>
    <w:rsid w:val="0040666F"/>
    <w:rsid w:val="004111CA"/>
    <w:rsid w:val="00414D4A"/>
    <w:rsid w:val="00420754"/>
    <w:rsid w:val="004231CE"/>
    <w:rsid w:val="00424CB4"/>
    <w:rsid w:val="00431150"/>
    <w:rsid w:val="004316A1"/>
    <w:rsid w:val="00433700"/>
    <w:rsid w:val="00433DDB"/>
    <w:rsid w:val="004469D1"/>
    <w:rsid w:val="00450B48"/>
    <w:rsid w:val="00451488"/>
    <w:rsid w:val="004637E0"/>
    <w:rsid w:val="00473215"/>
    <w:rsid w:val="00474ABF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3191"/>
    <w:rsid w:val="004A40C3"/>
    <w:rsid w:val="004B4990"/>
    <w:rsid w:val="004B65BE"/>
    <w:rsid w:val="004C31DB"/>
    <w:rsid w:val="004D5A90"/>
    <w:rsid w:val="004E0928"/>
    <w:rsid w:val="004E122D"/>
    <w:rsid w:val="004E520B"/>
    <w:rsid w:val="004F06F5"/>
    <w:rsid w:val="004F5A64"/>
    <w:rsid w:val="00505E00"/>
    <w:rsid w:val="00507CA4"/>
    <w:rsid w:val="00511DE9"/>
    <w:rsid w:val="00512075"/>
    <w:rsid w:val="00514857"/>
    <w:rsid w:val="00515B84"/>
    <w:rsid w:val="005241BE"/>
    <w:rsid w:val="00525F5C"/>
    <w:rsid w:val="00535D24"/>
    <w:rsid w:val="00540945"/>
    <w:rsid w:val="005420BC"/>
    <w:rsid w:val="00554E65"/>
    <w:rsid w:val="00555D47"/>
    <w:rsid w:val="00555DEE"/>
    <w:rsid w:val="00570008"/>
    <w:rsid w:val="00571040"/>
    <w:rsid w:val="00575A07"/>
    <w:rsid w:val="00575A5D"/>
    <w:rsid w:val="00583BE0"/>
    <w:rsid w:val="00586035"/>
    <w:rsid w:val="00590749"/>
    <w:rsid w:val="00594C92"/>
    <w:rsid w:val="005957A5"/>
    <w:rsid w:val="005A4E5E"/>
    <w:rsid w:val="005A6B42"/>
    <w:rsid w:val="005B06A5"/>
    <w:rsid w:val="005B48B1"/>
    <w:rsid w:val="005B6A4C"/>
    <w:rsid w:val="005C0230"/>
    <w:rsid w:val="005C0880"/>
    <w:rsid w:val="005D5A2B"/>
    <w:rsid w:val="005D6867"/>
    <w:rsid w:val="005E5244"/>
    <w:rsid w:val="005E6EAF"/>
    <w:rsid w:val="005F2467"/>
    <w:rsid w:val="005F33DD"/>
    <w:rsid w:val="005F3A8A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36853"/>
    <w:rsid w:val="0064072D"/>
    <w:rsid w:val="00646D26"/>
    <w:rsid w:val="00647957"/>
    <w:rsid w:val="006500D4"/>
    <w:rsid w:val="0065395F"/>
    <w:rsid w:val="0065770D"/>
    <w:rsid w:val="006601B2"/>
    <w:rsid w:val="00662261"/>
    <w:rsid w:val="00665D4F"/>
    <w:rsid w:val="00670F16"/>
    <w:rsid w:val="006758A8"/>
    <w:rsid w:val="006806A3"/>
    <w:rsid w:val="00694515"/>
    <w:rsid w:val="006A018F"/>
    <w:rsid w:val="006A753E"/>
    <w:rsid w:val="006B1652"/>
    <w:rsid w:val="006B5085"/>
    <w:rsid w:val="006B569F"/>
    <w:rsid w:val="006B615B"/>
    <w:rsid w:val="006C2E09"/>
    <w:rsid w:val="006D04A1"/>
    <w:rsid w:val="006D4447"/>
    <w:rsid w:val="006D5A9A"/>
    <w:rsid w:val="006E058E"/>
    <w:rsid w:val="006E147B"/>
    <w:rsid w:val="006E2AFA"/>
    <w:rsid w:val="006E5515"/>
    <w:rsid w:val="006E5557"/>
    <w:rsid w:val="006E6E69"/>
    <w:rsid w:val="006F141A"/>
    <w:rsid w:val="006F3BB4"/>
    <w:rsid w:val="006F4EEE"/>
    <w:rsid w:val="006F5AE8"/>
    <w:rsid w:val="006F787B"/>
    <w:rsid w:val="00704041"/>
    <w:rsid w:val="0070470E"/>
    <w:rsid w:val="00705056"/>
    <w:rsid w:val="00707A85"/>
    <w:rsid w:val="00711578"/>
    <w:rsid w:val="00715F7E"/>
    <w:rsid w:val="00717976"/>
    <w:rsid w:val="00730325"/>
    <w:rsid w:val="00732218"/>
    <w:rsid w:val="007341F3"/>
    <w:rsid w:val="007361E7"/>
    <w:rsid w:val="007376EC"/>
    <w:rsid w:val="00742398"/>
    <w:rsid w:val="00745C61"/>
    <w:rsid w:val="00747180"/>
    <w:rsid w:val="0076061E"/>
    <w:rsid w:val="00763E67"/>
    <w:rsid w:val="0076446C"/>
    <w:rsid w:val="00771DBC"/>
    <w:rsid w:val="007728C1"/>
    <w:rsid w:val="0077573C"/>
    <w:rsid w:val="007822AC"/>
    <w:rsid w:val="00784682"/>
    <w:rsid w:val="00794DFD"/>
    <w:rsid w:val="007959E4"/>
    <w:rsid w:val="007A49E3"/>
    <w:rsid w:val="007C0D0B"/>
    <w:rsid w:val="007C22E6"/>
    <w:rsid w:val="007C7EA3"/>
    <w:rsid w:val="007D16CC"/>
    <w:rsid w:val="007E2874"/>
    <w:rsid w:val="007E53BF"/>
    <w:rsid w:val="007F03A9"/>
    <w:rsid w:val="007F1671"/>
    <w:rsid w:val="00800BD6"/>
    <w:rsid w:val="00801326"/>
    <w:rsid w:val="00801605"/>
    <w:rsid w:val="0080263D"/>
    <w:rsid w:val="00807C8E"/>
    <w:rsid w:val="00812BA0"/>
    <w:rsid w:val="00814B3B"/>
    <w:rsid w:val="00814E1B"/>
    <w:rsid w:val="00815A8F"/>
    <w:rsid w:val="008177F5"/>
    <w:rsid w:val="00817A3A"/>
    <w:rsid w:val="00830D96"/>
    <w:rsid w:val="00831197"/>
    <w:rsid w:val="008321D2"/>
    <w:rsid w:val="008326C6"/>
    <w:rsid w:val="00840569"/>
    <w:rsid w:val="00841B63"/>
    <w:rsid w:val="0084442C"/>
    <w:rsid w:val="00846541"/>
    <w:rsid w:val="00846E4E"/>
    <w:rsid w:val="00853281"/>
    <w:rsid w:val="00853BD8"/>
    <w:rsid w:val="00855DC5"/>
    <w:rsid w:val="00857B0D"/>
    <w:rsid w:val="00862687"/>
    <w:rsid w:val="008628AA"/>
    <w:rsid w:val="00877479"/>
    <w:rsid w:val="0088152A"/>
    <w:rsid w:val="0088168C"/>
    <w:rsid w:val="008840FD"/>
    <w:rsid w:val="008900B0"/>
    <w:rsid w:val="0089134E"/>
    <w:rsid w:val="00892DA1"/>
    <w:rsid w:val="008A5877"/>
    <w:rsid w:val="008B0C9D"/>
    <w:rsid w:val="008B1B36"/>
    <w:rsid w:val="008B646A"/>
    <w:rsid w:val="008C68B8"/>
    <w:rsid w:val="008C7891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255AA"/>
    <w:rsid w:val="00937F6F"/>
    <w:rsid w:val="00943E5F"/>
    <w:rsid w:val="00946365"/>
    <w:rsid w:val="009500F8"/>
    <w:rsid w:val="009531B2"/>
    <w:rsid w:val="00957A48"/>
    <w:rsid w:val="00960218"/>
    <w:rsid w:val="009663FD"/>
    <w:rsid w:val="0096734B"/>
    <w:rsid w:val="00971F51"/>
    <w:rsid w:val="00973362"/>
    <w:rsid w:val="0097404D"/>
    <w:rsid w:val="00980D43"/>
    <w:rsid w:val="00982709"/>
    <w:rsid w:val="00982A3A"/>
    <w:rsid w:val="00984F37"/>
    <w:rsid w:val="009856D3"/>
    <w:rsid w:val="00985A3D"/>
    <w:rsid w:val="00985C34"/>
    <w:rsid w:val="00987F73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0992"/>
    <w:rsid w:val="009C141A"/>
    <w:rsid w:val="009C516D"/>
    <w:rsid w:val="009C5263"/>
    <w:rsid w:val="009C628D"/>
    <w:rsid w:val="009C7948"/>
    <w:rsid w:val="009D0E81"/>
    <w:rsid w:val="009D3EC7"/>
    <w:rsid w:val="009D4727"/>
    <w:rsid w:val="009E272B"/>
    <w:rsid w:val="009E47E7"/>
    <w:rsid w:val="009F056F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584F"/>
    <w:rsid w:val="00A86000"/>
    <w:rsid w:val="00A91D67"/>
    <w:rsid w:val="00AA2594"/>
    <w:rsid w:val="00AA4AE4"/>
    <w:rsid w:val="00AA4B6C"/>
    <w:rsid w:val="00AA5CD0"/>
    <w:rsid w:val="00AB1A15"/>
    <w:rsid w:val="00AB1FA0"/>
    <w:rsid w:val="00AB3843"/>
    <w:rsid w:val="00AB3EF4"/>
    <w:rsid w:val="00AD2C3E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139"/>
    <w:rsid w:val="00B03EB6"/>
    <w:rsid w:val="00B066B4"/>
    <w:rsid w:val="00B119E1"/>
    <w:rsid w:val="00B140EA"/>
    <w:rsid w:val="00B22DEC"/>
    <w:rsid w:val="00B234D3"/>
    <w:rsid w:val="00B23C49"/>
    <w:rsid w:val="00B255F3"/>
    <w:rsid w:val="00B276B6"/>
    <w:rsid w:val="00B320D8"/>
    <w:rsid w:val="00B4009B"/>
    <w:rsid w:val="00B44411"/>
    <w:rsid w:val="00B46374"/>
    <w:rsid w:val="00B560BC"/>
    <w:rsid w:val="00B574F6"/>
    <w:rsid w:val="00B6486C"/>
    <w:rsid w:val="00B662AD"/>
    <w:rsid w:val="00B663A7"/>
    <w:rsid w:val="00B700E4"/>
    <w:rsid w:val="00B75CC7"/>
    <w:rsid w:val="00B81836"/>
    <w:rsid w:val="00B82394"/>
    <w:rsid w:val="00B82F1B"/>
    <w:rsid w:val="00B83008"/>
    <w:rsid w:val="00B92A17"/>
    <w:rsid w:val="00B96F6B"/>
    <w:rsid w:val="00BA0AC2"/>
    <w:rsid w:val="00BA32E2"/>
    <w:rsid w:val="00BA3AB6"/>
    <w:rsid w:val="00BA513E"/>
    <w:rsid w:val="00BA5C1C"/>
    <w:rsid w:val="00BA6A87"/>
    <w:rsid w:val="00BA7618"/>
    <w:rsid w:val="00BA79D0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E5A8D"/>
    <w:rsid w:val="00BF362D"/>
    <w:rsid w:val="00C0240A"/>
    <w:rsid w:val="00C07C62"/>
    <w:rsid w:val="00C11E1F"/>
    <w:rsid w:val="00C14D52"/>
    <w:rsid w:val="00C178CB"/>
    <w:rsid w:val="00C2453B"/>
    <w:rsid w:val="00C307E5"/>
    <w:rsid w:val="00C34DD6"/>
    <w:rsid w:val="00C404CB"/>
    <w:rsid w:val="00C42729"/>
    <w:rsid w:val="00C429C9"/>
    <w:rsid w:val="00C522C8"/>
    <w:rsid w:val="00C52B69"/>
    <w:rsid w:val="00C63BBE"/>
    <w:rsid w:val="00C63C74"/>
    <w:rsid w:val="00C754DB"/>
    <w:rsid w:val="00C760C3"/>
    <w:rsid w:val="00C84061"/>
    <w:rsid w:val="00C872D6"/>
    <w:rsid w:val="00C9250D"/>
    <w:rsid w:val="00C96CB3"/>
    <w:rsid w:val="00CB4BFE"/>
    <w:rsid w:val="00CB581E"/>
    <w:rsid w:val="00CC045E"/>
    <w:rsid w:val="00CC403B"/>
    <w:rsid w:val="00CC5932"/>
    <w:rsid w:val="00CC696A"/>
    <w:rsid w:val="00CD164D"/>
    <w:rsid w:val="00CD6804"/>
    <w:rsid w:val="00CD6B8A"/>
    <w:rsid w:val="00CF0D76"/>
    <w:rsid w:val="00CF1998"/>
    <w:rsid w:val="00CF2228"/>
    <w:rsid w:val="00CF4D7A"/>
    <w:rsid w:val="00CF527B"/>
    <w:rsid w:val="00CF6716"/>
    <w:rsid w:val="00CF78A7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67138"/>
    <w:rsid w:val="00D71EAA"/>
    <w:rsid w:val="00D73243"/>
    <w:rsid w:val="00D77374"/>
    <w:rsid w:val="00D80E55"/>
    <w:rsid w:val="00D8581E"/>
    <w:rsid w:val="00D85B23"/>
    <w:rsid w:val="00D85DFB"/>
    <w:rsid w:val="00D8645C"/>
    <w:rsid w:val="00D90063"/>
    <w:rsid w:val="00D902E8"/>
    <w:rsid w:val="00D907B5"/>
    <w:rsid w:val="00D92921"/>
    <w:rsid w:val="00D953C5"/>
    <w:rsid w:val="00D96465"/>
    <w:rsid w:val="00DA26DE"/>
    <w:rsid w:val="00DA2A32"/>
    <w:rsid w:val="00DA39A1"/>
    <w:rsid w:val="00DA4105"/>
    <w:rsid w:val="00DA6CA4"/>
    <w:rsid w:val="00DB3A45"/>
    <w:rsid w:val="00DB4A50"/>
    <w:rsid w:val="00DB72BB"/>
    <w:rsid w:val="00DC0271"/>
    <w:rsid w:val="00DC0B49"/>
    <w:rsid w:val="00DC0DA0"/>
    <w:rsid w:val="00DD62CC"/>
    <w:rsid w:val="00DE2AC8"/>
    <w:rsid w:val="00DF0547"/>
    <w:rsid w:val="00DF2E3D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08E2"/>
    <w:rsid w:val="00E33882"/>
    <w:rsid w:val="00E34647"/>
    <w:rsid w:val="00E35C3A"/>
    <w:rsid w:val="00E3680A"/>
    <w:rsid w:val="00E46187"/>
    <w:rsid w:val="00E464B1"/>
    <w:rsid w:val="00E54543"/>
    <w:rsid w:val="00E55C8E"/>
    <w:rsid w:val="00E576C0"/>
    <w:rsid w:val="00E620D6"/>
    <w:rsid w:val="00E64625"/>
    <w:rsid w:val="00E74E75"/>
    <w:rsid w:val="00E76B28"/>
    <w:rsid w:val="00E912FC"/>
    <w:rsid w:val="00E97FDC"/>
    <w:rsid w:val="00EA046C"/>
    <w:rsid w:val="00EA0D34"/>
    <w:rsid w:val="00EA417B"/>
    <w:rsid w:val="00EA6BED"/>
    <w:rsid w:val="00EB14B3"/>
    <w:rsid w:val="00EB5B3D"/>
    <w:rsid w:val="00EB7A57"/>
    <w:rsid w:val="00EC26A3"/>
    <w:rsid w:val="00EC4FF4"/>
    <w:rsid w:val="00EC5003"/>
    <w:rsid w:val="00EC7869"/>
    <w:rsid w:val="00ED2443"/>
    <w:rsid w:val="00EE1542"/>
    <w:rsid w:val="00EE2C38"/>
    <w:rsid w:val="00EE5794"/>
    <w:rsid w:val="00EE7275"/>
    <w:rsid w:val="00EE7C24"/>
    <w:rsid w:val="00EF0EA8"/>
    <w:rsid w:val="00F015AB"/>
    <w:rsid w:val="00F052CE"/>
    <w:rsid w:val="00F16F21"/>
    <w:rsid w:val="00F17D37"/>
    <w:rsid w:val="00F20C4A"/>
    <w:rsid w:val="00F213A8"/>
    <w:rsid w:val="00F32187"/>
    <w:rsid w:val="00F326E4"/>
    <w:rsid w:val="00F34B03"/>
    <w:rsid w:val="00F35762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917"/>
    <w:rsid w:val="00F67CCD"/>
    <w:rsid w:val="00F7170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A46AF"/>
    <w:rsid w:val="00FB63DB"/>
    <w:rsid w:val="00FB6456"/>
    <w:rsid w:val="00FC1E81"/>
    <w:rsid w:val="00FC332F"/>
    <w:rsid w:val="00FC6B0E"/>
    <w:rsid w:val="00FC7265"/>
    <w:rsid w:val="00FD150B"/>
    <w:rsid w:val="00FD1DB8"/>
    <w:rsid w:val="00FD5597"/>
    <w:rsid w:val="00FD6AC9"/>
    <w:rsid w:val="00FD75CC"/>
    <w:rsid w:val="00FE3394"/>
    <w:rsid w:val="00FE3833"/>
    <w:rsid w:val="00FE538E"/>
    <w:rsid w:val="00FF41DD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2E2FEB53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BF52A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22967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6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DE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276F9-2CC6-4119-B0A7-B3710AEB0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1B1D4-6B17-274E-BA4E-051CFD6974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a6bb5b03-73c0-4fd8-91ab-e0fa8b32119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e224511-22fe-430e-9ba3-f6c24b2545b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Tariela Adebiyi</cp:lastModifiedBy>
  <cp:revision>142</cp:revision>
  <dcterms:created xsi:type="dcterms:W3CDTF">2023-06-14T18:41:00Z</dcterms:created>
  <dcterms:modified xsi:type="dcterms:W3CDTF">2025-04-22T18:23:00Z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  <property fmtid="{D5CDD505-2E9C-101B-9397-08002B2CF9AE}" pid="10" name="ClassificationContentMarkingHeaderShapeIds">
    <vt:lpwstr>179529ef,711a987f,16b2811b</vt:lpwstr>
  </property>
  <property fmtid="{D5CDD505-2E9C-101B-9397-08002B2CF9AE}" pid="11" name="ClassificationContentMarkingHeaderFontProps">
    <vt:lpwstr>#ee0000,10,Arial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288dca94,fd5497c,226d39ba</vt:lpwstr>
  </property>
  <property fmtid="{D5CDD505-2E9C-101B-9397-08002B2CF9AE}" pid="14" name="ClassificationContentMarkingFooterFontProps">
    <vt:lpwstr>#ee0000,10,Arial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2025-01-29T18:29:40Z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90550087-03af-440d-b127-23dba6900445</vt:lpwstr>
  </property>
  <property fmtid="{D5CDD505-2E9C-101B-9397-08002B2CF9AE}" pid="22" name="MSIP_Label_96f06eb5-183f-4d4f-801e-0e8ab006c3d3_ContentBits">
    <vt:lpwstr>3</vt:lpwstr>
  </property>
</Properties>
</file>