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D721" w14:textId="77777777" w:rsidR="001B657E" w:rsidRPr="00853DA1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0C77E927" w14:textId="43A9CFCB" w:rsidR="00BE683C" w:rsidRPr="00853DA1" w:rsidRDefault="004D69B6" w:rsidP="00BE683C">
      <w:p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0" w:name="lt_pId008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Au sein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une organisation, </w:t>
      </w:r>
      <w:r w:rsidR="009270DD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chaque équipe devrait rechercher des volontaires pour jouer le rôle de 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responsable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étage.</w:t>
      </w:r>
      <w:bookmarkEnd w:id="0"/>
      <w:r w:rsidR="004612A2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  <w:bookmarkStart w:id="1" w:name="lt_pId009"/>
      <w:r w:rsidR="00426E8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Idéalement, entre 5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 </w:t>
      </w:r>
      <w:r w:rsidR="00426E8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% et 10</w:t>
      </w:r>
      <w:r w:rsidR="00B66830">
        <w:rPr>
          <w:rFonts w:ascii="Neue Haas Unica" w:eastAsia="Times New Roman" w:hAnsi="Neue Haas Unica" w:cs="Arial"/>
          <w:spacing w:val="-5"/>
          <w:sz w:val="20"/>
          <w:szCs w:val="20"/>
        </w:rPr>
        <w:t> </w:t>
      </w:r>
      <w:r w:rsidR="00426E8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% du personnel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="00426E8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une organisation devrait être invité à assumer cette responsabilité.</w:t>
      </w:r>
      <w:bookmarkEnd w:id="1"/>
      <w:r w:rsidR="004612A2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  <w:bookmarkStart w:id="2" w:name="lt_pId010"/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Il est important de préciser que les </w:t>
      </w:r>
      <w:r w:rsidR="00983E5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responsables d’étage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  <w:r w:rsidR="009270DD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s’exposeront 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à un certain danger, puisqu</w:t>
      </w:r>
      <w:r w:rsidR="00983E5E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e ces personnes 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seront parmi les dernières à </w:t>
      </w:r>
      <w:r w:rsidR="009270DD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quitter les lieux </w:t>
      </w:r>
      <w:r w:rsidR="00B66830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en </w:t>
      </w:r>
      <w:r w:rsidR="00B81065">
        <w:rPr>
          <w:rFonts w:ascii="Neue Haas Unica" w:eastAsia="Times New Roman" w:hAnsi="Neue Haas Unica" w:cs="Arial"/>
          <w:spacing w:val="-5"/>
          <w:sz w:val="20"/>
          <w:szCs w:val="20"/>
        </w:rPr>
        <w:t>cas</w:t>
      </w:r>
      <w:r w:rsidR="009270DD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d’évacuation ou de mise à 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l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="0024770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abri. </w:t>
      </w:r>
      <w:bookmarkEnd w:id="2"/>
      <w:r w:rsidR="004612A2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</w:p>
    <w:p w14:paraId="6F3840AD" w14:textId="77777777" w:rsidR="00BE683C" w:rsidRPr="00853DA1" w:rsidRDefault="00BE683C" w:rsidP="00BE683C">
      <w:p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</w:p>
    <w:p w14:paraId="5C161FF0" w14:textId="719B2636" w:rsidR="00BE683C" w:rsidRPr="00853DA1" w:rsidRDefault="00983E5E" w:rsidP="00BE683C">
      <w:pPr>
        <w:widowControl w:val="0"/>
        <w:suppressAutoHyphens/>
        <w:spacing w:before="120" w:after="120" w:line="240" w:lineRule="auto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3" w:name="lt_pId011"/>
      <w:r w:rsidRPr="00853DA1">
        <w:rPr>
          <w:rFonts w:ascii="Neue Haas Unica" w:eastAsia="Calibri" w:hAnsi="Neue Haas Unica" w:cs="Arial"/>
          <w:sz w:val="20"/>
          <w:szCs w:val="20"/>
        </w:rPr>
        <w:t xml:space="preserve">Les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personnes qui se portent volontaires </w:t>
      </w:r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devront recevoir une formation adaptée aux risques auxquels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elles pourraient faire face </w:t>
      </w:r>
      <w:r w:rsidR="004612A2" w:rsidRPr="00853DA1">
        <w:rPr>
          <w:rFonts w:ascii="Neue Haas Unica" w:eastAsia="Calibri" w:hAnsi="Neue Haas Unica" w:cs="Arial"/>
          <w:sz w:val="20"/>
          <w:szCs w:val="20"/>
        </w:rPr>
        <w:t>dans l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4612A2" w:rsidRPr="00853DA1">
        <w:rPr>
          <w:rFonts w:ascii="Neue Haas Unica" w:eastAsia="Calibri" w:hAnsi="Neue Haas Unica" w:cs="Arial"/>
          <w:sz w:val="20"/>
          <w:szCs w:val="20"/>
        </w:rPr>
        <w:t>exercice de leurs fonctions.</w:t>
      </w:r>
      <w:bookmarkEnd w:id="3"/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4" w:name="lt_pId012"/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Dans la mesure du possible, il faudra </w:t>
      </w:r>
      <w:r w:rsidR="007F42FE" w:rsidRPr="00853DA1">
        <w:rPr>
          <w:rFonts w:ascii="Neue Haas Unica" w:eastAsia="Calibri" w:hAnsi="Neue Haas Unica" w:cs="Arial"/>
          <w:sz w:val="20"/>
          <w:szCs w:val="20"/>
        </w:rPr>
        <w:t xml:space="preserve">coordonner les efforts </w:t>
      </w:r>
      <w:r w:rsidR="00980D7F">
        <w:rPr>
          <w:rFonts w:ascii="Neue Haas Unica" w:eastAsia="Calibri" w:hAnsi="Neue Haas Unica" w:cs="Arial"/>
          <w:sz w:val="20"/>
          <w:szCs w:val="20"/>
        </w:rPr>
        <w:t xml:space="preserve">collectifs </w:t>
      </w:r>
      <w:r w:rsidR="007F42FE" w:rsidRPr="00853DA1">
        <w:rPr>
          <w:rFonts w:ascii="Neue Haas Unica" w:eastAsia="Calibri" w:hAnsi="Neue Haas Unica" w:cs="Arial"/>
          <w:sz w:val="20"/>
          <w:szCs w:val="20"/>
        </w:rPr>
        <w:t>de</w:t>
      </w:r>
      <w:r w:rsidR="00980D7F">
        <w:rPr>
          <w:rFonts w:ascii="Neue Haas Unica" w:eastAsia="Calibri" w:hAnsi="Neue Haas Unica" w:cs="Arial"/>
          <w:sz w:val="20"/>
          <w:szCs w:val="20"/>
        </w:rPr>
        <w:t>s</w:t>
      </w:r>
      <w:r w:rsidR="007F42FE" w:rsidRPr="00853DA1">
        <w:rPr>
          <w:rFonts w:ascii="Neue Haas Unica" w:eastAsia="Calibri" w:hAnsi="Neue Haas Unica" w:cs="Arial"/>
          <w:sz w:val="20"/>
          <w:szCs w:val="20"/>
        </w:rPr>
        <w:t xml:space="preserve"> responsables d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7F42FE" w:rsidRPr="00853DA1">
        <w:rPr>
          <w:rFonts w:ascii="Neue Haas Unica" w:eastAsia="Calibri" w:hAnsi="Neue Haas Unica" w:cs="Arial"/>
          <w:sz w:val="20"/>
          <w:szCs w:val="20"/>
        </w:rPr>
        <w:t>étage au sein des différents services et dans les différentes parties de l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7F42FE" w:rsidRPr="00853DA1">
        <w:rPr>
          <w:rFonts w:ascii="Neue Haas Unica" w:eastAsia="Calibri" w:hAnsi="Neue Haas Unica" w:cs="Arial"/>
          <w:sz w:val="20"/>
          <w:szCs w:val="20"/>
        </w:rPr>
        <w:t>établissement.</w:t>
      </w:r>
      <w:bookmarkEnd w:id="4"/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5" w:name="lt_pId013"/>
      <w:r w:rsidR="0087287A" w:rsidRPr="00853DA1">
        <w:rPr>
          <w:rFonts w:ascii="Neue Haas Unica" w:eastAsia="Calibri" w:hAnsi="Neue Haas Unica" w:cs="Arial"/>
          <w:sz w:val="20"/>
          <w:szCs w:val="20"/>
        </w:rPr>
        <w:t>La description du poste de responsable d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>étage doit être facilement accessible</w:t>
      </w:r>
      <w:r w:rsidR="00760326" w:rsidRPr="00853DA1">
        <w:rPr>
          <w:rFonts w:ascii="Neue Haas Unica" w:eastAsia="Calibri" w:hAnsi="Neue Haas Unica" w:cs="Arial"/>
          <w:sz w:val="20"/>
          <w:szCs w:val="20"/>
        </w:rPr>
        <w:t>,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 xml:space="preserve"> et tout le personnel </w:t>
      </w:r>
      <w:r w:rsidR="00760326" w:rsidRPr="00853DA1">
        <w:rPr>
          <w:rFonts w:ascii="Neue Haas Unica" w:eastAsia="Calibri" w:hAnsi="Neue Haas Unica" w:cs="Arial"/>
          <w:sz w:val="20"/>
          <w:szCs w:val="20"/>
        </w:rPr>
        <w:t xml:space="preserve">doit comprendre 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 xml:space="preserve">l’importance 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 xml:space="preserve">de respecter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>s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 xml:space="preserve">es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>consignes</w:t>
      </w:r>
      <w:r w:rsidR="0087287A" w:rsidRPr="00853DA1">
        <w:rPr>
          <w:rFonts w:ascii="Neue Haas Unica" w:eastAsia="Calibri" w:hAnsi="Neue Haas Unica" w:cs="Arial"/>
          <w:sz w:val="20"/>
          <w:szCs w:val="20"/>
        </w:rPr>
        <w:t>.</w:t>
      </w:r>
      <w:bookmarkEnd w:id="5"/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6" w:name="lt_pId014"/>
      <w:r w:rsidR="00B00901" w:rsidRPr="00853DA1">
        <w:rPr>
          <w:rFonts w:ascii="Neue Haas Unica" w:eastAsia="Calibri" w:hAnsi="Neue Haas Unica" w:cs="Arial"/>
          <w:sz w:val="20"/>
          <w:szCs w:val="20"/>
        </w:rPr>
        <w:t>Afin d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aider 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 xml:space="preserve">ces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volontaires 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à accomplir leurs tâches et en vue de 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 xml:space="preserve">bien </w:t>
      </w:r>
      <w:r w:rsidR="00760326" w:rsidRPr="00853DA1">
        <w:rPr>
          <w:rFonts w:ascii="Neue Haas Unica" w:eastAsia="Calibri" w:hAnsi="Neue Haas Unica" w:cs="Arial"/>
          <w:sz w:val="20"/>
          <w:szCs w:val="20"/>
        </w:rPr>
        <w:t>sensibiliser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 le personnel,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il faut afficher des renseignements sur 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>l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>es procédures d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évacuation et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de 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>mise à l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 xml:space="preserve">abri </w:t>
      </w:r>
      <w:r w:rsidR="00590C99" w:rsidRPr="00853DA1">
        <w:rPr>
          <w:rFonts w:ascii="Neue Haas Unica" w:eastAsia="Calibri" w:hAnsi="Neue Haas Unica" w:cs="Arial"/>
          <w:sz w:val="20"/>
          <w:szCs w:val="20"/>
        </w:rPr>
        <w:t xml:space="preserve">partout dans 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>l</w:t>
      </w:r>
      <w:r w:rsidR="002C2678" w:rsidRPr="00853DA1">
        <w:rPr>
          <w:rFonts w:ascii="Neue Haas Unica" w:eastAsia="Calibri" w:hAnsi="Neue Haas Unica" w:cs="Arial"/>
          <w:sz w:val="20"/>
          <w:szCs w:val="20"/>
        </w:rPr>
        <w:t>’</w:t>
      </w:r>
      <w:r w:rsidR="00B00901" w:rsidRPr="00853DA1">
        <w:rPr>
          <w:rFonts w:ascii="Neue Haas Unica" w:eastAsia="Calibri" w:hAnsi="Neue Haas Unica" w:cs="Arial"/>
          <w:sz w:val="20"/>
          <w:szCs w:val="20"/>
        </w:rPr>
        <w:t>établissement.</w:t>
      </w:r>
      <w:bookmarkEnd w:id="6"/>
      <w:r w:rsidR="004612A2" w:rsidRPr="00853DA1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57D41407" w14:textId="77777777" w:rsidR="00BE683C" w:rsidRPr="00853DA1" w:rsidRDefault="00BE683C" w:rsidP="00BE683C">
      <w:pPr>
        <w:widowControl w:val="0"/>
        <w:spacing w:before="120" w:after="120" w:line="240" w:lineRule="auto"/>
        <w:rPr>
          <w:rFonts w:ascii="Neue Haas Unica" w:eastAsia="Times New Roman" w:hAnsi="Neue Haas Unica" w:cs="Arial"/>
          <w:snapToGrid w:val="0"/>
          <w:spacing w:val="-3"/>
          <w:sz w:val="20"/>
          <w:szCs w:val="20"/>
        </w:rPr>
      </w:pPr>
    </w:p>
    <w:p w14:paraId="7E112236" w14:textId="312502EC" w:rsidR="00BE683C" w:rsidRPr="00853DA1" w:rsidRDefault="00143285" w:rsidP="00BE683C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7" w:name="lt_pId015"/>
      <w:r w:rsidRPr="00853DA1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Principales tâches </w:t>
      </w:r>
      <w:bookmarkEnd w:id="7"/>
    </w:p>
    <w:p w14:paraId="725A715E" w14:textId="77777777" w:rsidR="00BE683C" w:rsidRPr="00853DA1" w:rsidRDefault="00FF554E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8" w:name="lt_pId016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Lancer les procédures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évacuation ou de mise à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abri lorsque nécessaire.</w:t>
      </w:r>
      <w:bookmarkEnd w:id="8"/>
    </w:p>
    <w:p w14:paraId="12BC17D1" w14:textId="00A18B3E" w:rsidR="00BE683C" w:rsidRPr="00853DA1" w:rsidRDefault="00635B3C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9" w:name="lt_pId017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Parcourir </w:t>
      </w:r>
      <w:r w:rsidR="00BC587C" w:rsidRPr="00853DA1">
        <w:rPr>
          <w:rFonts w:ascii="Neue Haas Unica" w:eastAsia="Calibri" w:hAnsi="Neue Haas Unica" w:cs="Arial"/>
          <w:spacing w:val="-3"/>
          <w:sz w:val="20"/>
          <w:szCs w:val="20"/>
        </w:rPr>
        <w:t>s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a zone pour v</w:t>
      </w:r>
      <w:r w:rsidR="002142C8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érifier que </w:t>
      </w:r>
      <w:r w:rsidR="005A7683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tout le monde a été </w:t>
      </w:r>
      <w:r w:rsidR="002142C8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évacué ou </w:t>
      </w:r>
      <w:r w:rsidR="005A7683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s’est </w:t>
      </w:r>
      <w:r w:rsidR="002142C8" w:rsidRPr="00853DA1">
        <w:rPr>
          <w:rFonts w:ascii="Neue Haas Unica" w:eastAsia="Calibri" w:hAnsi="Neue Haas Unica" w:cs="Arial"/>
          <w:spacing w:val="-3"/>
          <w:sz w:val="20"/>
          <w:szCs w:val="20"/>
        </w:rPr>
        <w:t>mis à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="002142C8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abri. </w:t>
      </w:r>
      <w:bookmarkEnd w:id="9"/>
    </w:p>
    <w:p w14:paraId="54EA595B" w14:textId="77777777" w:rsidR="00BE683C" w:rsidRPr="00853DA1" w:rsidRDefault="009A2E08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0" w:name="lt_pId018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Fermer les portes au fur et à mesure que les zones sont évacuées.</w:t>
      </w:r>
      <w:bookmarkEnd w:id="10"/>
    </w:p>
    <w:p w14:paraId="084AD0AA" w14:textId="3BB895A4" w:rsidR="00861FE9" w:rsidRPr="00853DA1" w:rsidRDefault="00CA11C7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1" w:name="lt_pId019"/>
      <w:r>
        <w:rPr>
          <w:rFonts w:ascii="Neue Haas Unica" w:eastAsia="Calibri" w:hAnsi="Neue Haas Unica" w:cs="Arial"/>
          <w:spacing w:val="-3"/>
          <w:sz w:val="20"/>
          <w:szCs w:val="20"/>
        </w:rPr>
        <w:t>S’occuper du</w:t>
      </w:r>
      <w:r w:rsidR="001E748B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 personnel ayant besoin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="001E748B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aide </w:t>
      </w:r>
      <w:r>
        <w:rPr>
          <w:rFonts w:ascii="Neue Haas Unica" w:eastAsia="Calibri" w:hAnsi="Neue Haas Unica" w:cs="Arial"/>
          <w:spacing w:val="-3"/>
          <w:sz w:val="20"/>
          <w:szCs w:val="20"/>
        </w:rPr>
        <w:t>pour</w:t>
      </w:r>
      <w:r w:rsidR="001E748B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 évacuer les lieux.</w:t>
      </w:r>
      <w:bookmarkEnd w:id="11"/>
    </w:p>
    <w:p w14:paraId="3D72ED3F" w14:textId="26EAB2DA" w:rsidR="00BE683C" w:rsidRPr="00853DA1" w:rsidRDefault="00177457" w:rsidP="00861FE9">
      <w:pPr>
        <w:widowControl w:val="0"/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2" w:name="lt_pId020"/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REMARQUE</w:t>
      </w:r>
      <w:r w:rsidR="002C2678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 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 xml:space="preserve">: </w:t>
      </w:r>
      <w:r w:rsidR="00861FE9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L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es responsables d</w:t>
      </w:r>
      <w:r w:rsidR="002C2678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 xml:space="preserve">étage doivent comprendre </w:t>
      </w:r>
      <w:r w:rsidR="00292855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que cela peut signifier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 xml:space="preserve"> d</w:t>
      </w:r>
      <w:r w:rsidR="002C2678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attendre l</w:t>
      </w:r>
      <w:r w:rsidR="002C2678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 xml:space="preserve">arrivée </w:t>
      </w:r>
      <w:r w:rsidR="00292855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d’autres membr</w:t>
      </w:r>
      <w:r w:rsidR="00B3075B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e</w:t>
      </w:r>
      <w:r w:rsidR="00292855" w:rsidRPr="00853DA1">
        <w:rPr>
          <w:rFonts w:ascii="Neue Haas Unica" w:eastAsia="Calibri" w:hAnsi="Neue Haas Unica" w:cs="Arial"/>
          <w:i/>
          <w:spacing w:val="-3"/>
          <w:sz w:val="20"/>
          <w:szCs w:val="20"/>
        </w:rPr>
        <w:t>s du personnel d’urgence.</w:t>
      </w:r>
      <w:bookmarkEnd w:id="12"/>
    </w:p>
    <w:p w14:paraId="7D046705" w14:textId="77777777" w:rsidR="00BE683C" w:rsidRPr="00853DA1" w:rsidRDefault="009014B1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3" w:name="lt_pId021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Être la dernière personne 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à 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quitter la zone.</w:t>
      </w:r>
      <w:bookmarkEnd w:id="13"/>
    </w:p>
    <w:p w14:paraId="2CF1228E" w14:textId="77777777" w:rsidR="00BE683C" w:rsidRPr="00853DA1" w:rsidRDefault="00F51B40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4" w:name="lt_pId022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Donner des instructions et des ordres verbaux afin de garantir le bon déroulement de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évacuation ou de la mise à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abri. </w:t>
      </w:r>
      <w:bookmarkEnd w:id="14"/>
    </w:p>
    <w:p w14:paraId="39C75F41" w14:textId="5C8CAEE2" w:rsidR="00BE683C" w:rsidRPr="00853DA1" w:rsidRDefault="009E7751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5" w:name="lt_pId023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Noter les actions pouvant se révéler dangereuses, incorrectes ou inappropriées (bousculade, utilisation des ascenseurs,</w:t>
      </w:r>
      <w:r w:rsidR="00861FE9" w:rsidRPr="00853DA1">
        <w:rPr>
          <w:rFonts w:ascii="Neue Haas Unica" w:eastAsia="Calibri" w:hAnsi="Neue Haas Unica" w:cs="Arial"/>
          <w:spacing w:val="-3"/>
          <w:sz w:val="20"/>
          <w:szCs w:val="20"/>
        </w:rPr>
        <w:t> 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etc.). </w:t>
      </w:r>
      <w:bookmarkEnd w:id="15"/>
    </w:p>
    <w:p w14:paraId="309E06E6" w14:textId="43972437" w:rsidR="00BE683C" w:rsidRPr="00853DA1" w:rsidRDefault="00AA5983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6" w:name="lt_pId024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Se réunir avec les autres membres du personnel </w:t>
      </w:r>
      <w:r w:rsidR="00861FE9" w:rsidRPr="00853DA1">
        <w:rPr>
          <w:rFonts w:ascii="Neue Haas Unica" w:eastAsia="Calibri" w:hAnsi="Neue Haas Unica" w:cs="Arial"/>
          <w:spacing w:val="-3"/>
          <w:sz w:val="20"/>
          <w:szCs w:val="20"/>
        </w:rPr>
        <w:t>a</w:t>
      </w:r>
      <w:r w:rsidR="00B3075B" w:rsidRPr="00853DA1">
        <w:rPr>
          <w:rFonts w:ascii="Neue Haas Unica" w:eastAsia="Calibri" w:hAnsi="Neue Haas Unica" w:cs="Arial"/>
          <w:spacing w:val="-3"/>
          <w:sz w:val="20"/>
          <w:szCs w:val="20"/>
        </w:rPr>
        <w:t>u site désigné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, aider à maintenir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ordre et à établir la communication, et prendre en charge le personnel de </w:t>
      </w:r>
      <w:r w:rsidR="00B3075B" w:rsidRPr="00853DA1">
        <w:rPr>
          <w:rFonts w:ascii="Neue Haas Unica" w:eastAsia="Calibri" w:hAnsi="Neue Haas Unica" w:cs="Arial"/>
          <w:spacing w:val="-3"/>
          <w:sz w:val="20"/>
          <w:szCs w:val="20"/>
        </w:rPr>
        <w:t>sa zone.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bookmarkEnd w:id="16"/>
    </w:p>
    <w:p w14:paraId="397B6791" w14:textId="18551EB6" w:rsidR="00BE683C" w:rsidRPr="00853DA1" w:rsidRDefault="002945EF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7" w:name="lt_pId025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Signaler aux autorités toute personne disparue et préciser le dernier endroit où elle a été vue. </w:t>
      </w:r>
      <w:bookmarkEnd w:id="17"/>
    </w:p>
    <w:p w14:paraId="4E41007D" w14:textId="3B999BE4" w:rsidR="00BE683C" w:rsidRPr="00853DA1" w:rsidRDefault="005B3EC7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8" w:name="lt_pId026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Note</w:t>
      </w:r>
      <w:r w:rsidR="00861FE9" w:rsidRPr="00853DA1">
        <w:rPr>
          <w:rFonts w:ascii="Neue Haas Unica" w:eastAsia="Calibri" w:hAnsi="Neue Haas Unica" w:cs="Arial"/>
          <w:spacing w:val="-3"/>
          <w:sz w:val="20"/>
          <w:szCs w:val="20"/>
        </w:rPr>
        <w:t>r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heure de l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évacuation. </w:t>
      </w:r>
      <w:bookmarkEnd w:id="18"/>
    </w:p>
    <w:p w14:paraId="2EBC9AF2" w14:textId="2A68B680" w:rsidR="00BE683C" w:rsidRPr="00853DA1" w:rsidRDefault="002E22B6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19" w:name="lt_pId027"/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lastRenderedPageBreak/>
        <w:t>Sauf en cas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incident mineur, il n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est pas recommandé aux responsables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étage ou à tout autre membre du personnel de tenter d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Pr="00853DA1">
        <w:rPr>
          <w:rFonts w:ascii="Neue Haas Unica" w:eastAsia="Calibri" w:hAnsi="Neue Haas Unica" w:cs="Arial"/>
          <w:spacing w:val="-3"/>
          <w:sz w:val="20"/>
          <w:szCs w:val="20"/>
        </w:rPr>
        <w:t>éteindre un incendie.</w:t>
      </w:r>
      <w:bookmarkStart w:id="20" w:name="lt_pId028"/>
      <w:bookmarkEnd w:id="19"/>
      <w:r w:rsidR="00AE50C5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 </w:t>
      </w:r>
      <w:r w:rsidR="00F27A73" w:rsidRPr="00853DA1">
        <w:rPr>
          <w:rFonts w:ascii="Neue Haas Unica" w:eastAsia="Calibri" w:hAnsi="Neue Haas Unica" w:cs="Arial"/>
          <w:spacing w:val="-3"/>
          <w:sz w:val="20"/>
          <w:szCs w:val="20"/>
        </w:rPr>
        <w:t>S</w:t>
      </w:r>
      <w:r w:rsidR="0009291E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eules les personnes </w:t>
      </w:r>
      <w:r w:rsidR="00F27A73" w:rsidRPr="00853DA1">
        <w:rPr>
          <w:rFonts w:ascii="Neue Haas Unica" w:eastAsia="Calibri" w:hAnsi="Neue Haas Unica" w:cs="Arial"/>
          <w:spacing w:val="-3"/>
          <w:sz w:val="20"/>
          <w:szCs w:val="20"/>
        </w:rPr>
        <w:t xml:space="preserve">dûment </w:t>
      </w:r>
      <w:r w:rsidR="0009291E" w:rsidRPr="00853DA1">
        <w:rPr>
          <w:rFonts w:ascii="Neue Haas Unica" w:eastAsia="Calibri" w:hAnsi="Neue Haas Unica" w:cs="Arial"/>
          <w:spacing w:val="-3"/>
          <w:sz w:val="20"/>
          <w:szCs w:val="20"/>
        </w:rPr>
        <w:t>formées devraient s</w:t>
      </w:r>
      <w:r w:rsidR="002C2678" w:rsidRPr="00853DA1">
        <w:rPr>
          <w:rFonts w:ascii="Neue Haas Unica" w:eastAsia="Calibri" w:hAnsi="Neue Haas Unica" w:cs="Arial"/>
          <w:spacing w:val="-3"/>
          <w:sz w:val="20"/>
          <w:szCs w:val="20"/>
        </w:rPr>
        <w:t>’</w:t>
      </w:r>
      <w:r w:rsidR="0009291E" w:rsidRPr="00853DA1">
        <w:rPr>
          <w:rFonts w:ascii="Neue Haas Unica" w:eastAsia="Calibri" w:hAnsi="Neue Haas Unica" w:cs="Arial"/>
          <w:spacing w:val="-3"/>
          <w:sz w:val="20"/>
          <w:szCs w:val="20"/>
        </w:rPr>
        <w:t>acquitter de cette tâche.</w:t>
      </w:r>
      <w:bookmarkEnd w:id="20"/>
    </w:p>
    <w:p w14:paraId="14910019" w14:textId="4DCB5992" w:rsidR="00BE683C" w:rsidRPr="00853DA1" w:rsidRDefault="00861FE9" w:rsidP="00BE683C">
      <w:pPr>
        <w:widowControl w:val="0"/>
        <w:numPr>
          <w:ilvl w:val="0"/>
          <w:numId w:val="60"/>
        </w:numPr>
        <w:tabs>
          <w:tab w:val="num" w:pos="720"/>
        </w:tabs>
        <w:suppressAutoHyphens/>
        <w:spacing w:before="120" w:after="120" w:line="240" w:lineRule="auto"/>
        <w:ind w:left="720"/>
        <w:rPr>
          <w:rFonts w:ascii="Neue Haas Unica" w:eastAsia="Calibri" w:hAnsi="Neue Haas Unica" w:cs="Arial"/>
          <w:spacing w:val="-3"/>
          <w:sz w:val="20"/>
          <w:szCs w:val="20"/>
        </w:rPr>
      </w:pPr>
      <w:bookmarkStart w:id="21" w:name="lt_pId029"/>
      <w:r w:rsidRPr="00853DA1">
        <w:rPr>
          <w:rFonts w:ascii="Neue Haas Unica" w:eastAsia="Calibri" w:hAnsi="Neue Haas Unica" w:cs="Arial"/>
          <w:sz w:val="20"/>
          <w:szCs w:val="20"/>
        </w:rPr>
        <w:t>P</w:t>
      </w:r>
      <w:r w:rsidR="000029BD" w:rsidRPr="00853DA1">
        <w:rPr>
          <w:rFonts w:ascii="Neue Haas Unica" w:eastAsia="Calibri" w:hAnsi="Neue Haas Unica" w:cs="Arial"/>
          <w:sz w:val="20"/>
          <w:szCs w:val="20"/>
        </w:rPr>
        <w:t xml:space="preserve">articiper à des </w:t>
      </w:r>
      <w:r w:rsidR="00F27A73" w:rsidRPr="00853DA1">
        <w:rPr>
          <w:rFonts w:ascii="Neue Haas Unica" w:eastAsia="Calibri" w:hAnsi="Neue Haas Unica" w:cs="Arial"/>
          <w:sz w:val="20"/>
          <w:szCs w:val="20"/>
        </w:rPr>
        <w:t xml:space="preserve">exercices </w:t>
      </w:r>
      <w:r w:rsidR="000029BD" w:rsidRPr="00853DA1">
        <w:rPr>
          <w:rFonts w:ascii="Neue Haas Unica" w:eastAsia="Calibri" w:hAnsi="Neue Haas Unica" w:cs="Arial"/>
          <w:sz w:val="20"/>
          <w:szCs w:val="20"/>
        </w:rPr>
        <w:t xml:space="preserve">réguliers. </w:t>
      </w:r>
      <w:bookmarkEnd w:id="21"/>
    </w:p>
    <w:p w14:paraId="19BD6BD1" w14:textId="77777777" w:rsidR="00BE683C" w:rsidRPr="00853DA1" w:rsidRDefault="00BE683C" w:rsidP="00BE683C">
      <w:p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</w:p>
    <w:p w14:paraId="12DDF543" w14:textId="166CEC53" w:rsidR="00BE683C" w:rsidRPr="00853DA1" w:rsidRDefault="002C37A2" w:rsidP="00BE683C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22" w:name="lt_pId030"/>
      <w:r w:rsidRPr="00853DA1">
        <w:rPr>
          <w:rFonts w:ascii="Neue Haas Unica" w:eastAsia="Times New Roman" w:hAnsi="Neue Haas Unica" w:cs="Arial"/>
          <w:b/>
          <w:bCs/>
          <w:sz w:val="20"/>
          <w:szCs w:val="20"/>
        </w:rPr>
        <w:t>Facteurs à prendre en considération au moment d’évaluer une urgence réelle ou potentielle</w:t>
      </w:r>
      <w:bookmarkEnd w:id="22"/>
    </w:p>
    <w:p w14:paraId="6816D7FD" w14:textId="1EDC8948" w:rsidR="00BE683C" w:rsidRPr="00853DA1" w:rsidRDefault="009701A1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3" w:name="lt_pId031"/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L</w:t>
      </w:r>
      <w:r w:rsidR="002C2678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aménagement de l</w:t>
      </w:r>
      <w:r w:rsidR="002C2678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installation et ses caractéristiques physiques</w:t>
      </w:r>
      <w:bookmarkEnd w:id="23"/>
      <w:r w:rsidR="0003194B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.</w:t>
      </w:r>
    </w:p>
    <w:p w14:paraId="4F68FE25" w14:textId="3A1044CF" w:rsidR="00BE683C" w:rsidRPr="00853DA1" w:rsidRDefault="00545937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4" w:name="lt_pId032"/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L</w:t>
      </w:r>
      <w:r w:rsidR="002C2678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occupation et la </w:t>
      </w:r>
      <w:r w:rsidR="006E2A9C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configuration 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du site ainsi que la répartition et les caractéristiques du personnel</w:t>
      </w:r>
      <w:bookmarkEnd w:id="24"/>
      <w:r w:rsidR="0003194B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.</w:t>
      </w:r>
    </w:p>
    <w:p w14:paraId="09EAA73D" w14:textId="35CF6CC3" w:rsidR="00BE683C" w:rsidRPr="00853DA1" w:rsidRDefault="006214E1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5" w:name="lt_pId033"/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La capacité des premiers intervenants locaux, et plus particulièrement le délai de réponse</w:t>
      </w:r>
      <w:bookmarkEnd w:id="25"/>
      <w:r w:rsidR="0003194B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.</w:t>
      </w:r>
    </w:p>
    <w:p w14:paraId="0A1E81D1" w14:textId="2FC2EB14" w:rsidR="00BE683C" w:rsidRPr="00853DA1" w:rsidRDefault="00FE2318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6" w:name="lt_pId034"/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Les programmes </w:t>
      </w:r>
      <w:r w:rsidR="00621E61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communautaires </w:t>
      </w:r>
      <w:r w:rsidR="00596507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d’intervention </w:t>
      </w:r>
      <w:r w:rsidR="00621E61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ou</w:t>
      </w:r>
      <w:r w:rsidR="00596507"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 xml:space="preserve"> </w:t>
      </w:r>
      <w:r w:rsidRPr="00853DA1">
        <w:rPr>
          <w:rFonts w:ascii="Neue Haas Unica" w:eastAsia="Times New Roman" w:hAnsi="Neue Haas Unica" w:cs="Arial"/>
          <w:iCs/>
          <w:spacing w:val="-5"/>
          <w:sz w:val="20"/>
          <w:szCs w:val="20"/>
        </w:rPr>
        <w:t>d’aide.</w:t>
      </w:r>
      <w:bookmarkEnd w:id="26"/>
    </w:p>
    <w:p w14:paraId="4F66DA4F" w14:textId="7CE3DA6A" w:rsidR="00BE683C" w:rsidRPr="00853DA1" w:rsidRDefault="00417604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7" w:name="lt_pId035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L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emplacement de l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eau potable et du matériel de premiers soins</w:t>
      </w:r>
      <w:r w:rsidR="0003194B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  <w:bookmarkEnd w:id="27"/>
    </w:p>
    <w:p w14:paraId="37D1E90F" w14:textId="0BFEAACF" w:rsidR="00BE683C" w:rsidRPr="00853DA1" w:rsidRDefault="004A1DBD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8" w:name="lt_pId036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Les 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risques 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sur le site, tels que les flammes nues, la présence de produits toxiques ou caustiques,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explosifs ou d</w:t>
      </w:r>
      <w:r w:rsidR="002C2678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autres dangers (par exemple, des </w:t>
      </w:r>
      <w:r w:rsidR="00991A87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chantiers de construction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)</w:t>
      </w:r>
      <w:bookmarkEnd w:id="28"/>
      <w:r w:rsidR="0003194B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</w:p>
    <w:p w14:paraId="0AE6AE8F" w14:textId="0CF7A285" w:rsidR="00BE683C" w:rsidRPr="00853DA1" w:rsidRDefault="00DD1D88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29" w:name="lt_pId037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Les </w:t>
      </w:r>
      <w:r w:rsidR="002C593F" w:rsidRPr="00853DA1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voies de circulation 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et les conditions météorologiques</w:t>
      </w:r>
      <w:bookmarkEnd w:id="29"/>
      <w:r w:rsidR="0003194B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</w:p>
    <w:p w14:paraId="4EC349B6" w14:textId="13228802" w:rsidR="00BE683C" w:rsidRPr="00853DA1" w:rsidRDefault="002C2678" w:rsidP="00BE683C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30" w:name="lt_pId038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Les a</w:t>
      </w:r>
      <w:r w:rsidR="00AD6240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utres caractéristiques du quartier</w:t>
      </w:r>
      <w:bookmarkEnd w:id="30"/>
      <w:r w:rsidR="0003194B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</w:p>
    <w:p w14:paraId="2521953D" w14:textId="5775AA40" w:rsidR="00A86000" w:rsidRPr="00F21176" w:rsidRDefault="002C2678" w:rsidP="00F21176">
      <w:pPr>
        <w:numPr>
          <w:ilvl w:val="0"/>
          <w:numId w:val="59"/>
        </w:numPr>
        <w:spacing w:before="120" w:after="120" w:line="240" w:lineRule="auto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31" w:name="lt_pId039"/>
      <w:bookmarkStart w:id="32" w:name="_Toc212547544"/>
      <w:bookmarkStart w:id="33" w:name="_Toc212866942"/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Les au</w:t>
      </w:r>
      <w:r w:rsidR="004969B9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tres aspects particuliers du site, tels que les voies d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="004969B9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accès aux sites d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="004969B9" w:rsidRPr="00853DA1">
        <w:rPr>
          <w:rFonts w:ascii="Neue Haas Unica" w:eastAsia="Times New Roman" w:hAnsi="Neue Haas Unica" w:cs="Arial"/>
          <w:spacing w:val="-5"/>
          <w:sz w:val="20"/>
          <w:szCs w:val="20"/>
        </w:rPr>
        <w:t>assemblage</w:t>
      </w:r>
      <w:r w:rsidRPr="00853DA1">
        <w:rPr>
          <w:rFonts w:ascii="Neue Haas Unica" w:eastAsia="Times New Roman" w:hAnsi="Neue Haas Unica" w:cs="Arial"/>
          <w:spacing w:val="-5"/>
          <w:sz w:val="20"/>
          <w:szCs w:val="20"/>
        </w:rPr>
        <w:t>.</w:t>
      </w:r>
      <w:bookmarkEnd w:id="31"/>
      <w:bookmarkEnd w:id="32"/>
      <w:bookmarkEnd w:id="33"/>
    </w:p>
    <w:sectPr w:rsidR="00A86000" w:rsidRPr="00F21176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9782" w14:textId="77777777" w:rsidR="00B31376" w:rsidRPr="00853DA1" w:rsidRDefault="00B31376">
      <w:pPr>
        <w:spacing w:after="0" w:line="240" w:lineRule="auto"/>
      </w:pPr>
      <w:r w:rsidRPr="00853DA1">
        <w:separator/>
      </w:r>
    </w:p>
  </w:endnote>
  <w:endnote w:type="continuationSeparator" w:id="0">
    <w:p w14:paraId="68C4709E" w14:textId="77777777" w:rsidR="00B31376" w:rsidRPr="00853DA1" w:rsidRDefault="00B31376">
      <w:pPr>
        <w:spacing w:after="0" w:line="240" w:lineRule="auto"/>
      </w:pPr>
      <w:r w:rsidRPr="00853D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3BD4" w14:textId="6A943C4A" w:rsidR="003730CA" w:rsidRDefault="003730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D9DF0A" wp14:editId="3A575E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617290401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0F015" w14:textId="57671FBB" w:rsidR="003730CA" w:rsidRPr="003730CA" w:rsidRDefault="003730CA" w:rsidP="003730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730CA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9DF0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33E0F015" w14:textId="57671FBB" w:rsidR="003730CA" w:rsidRPr="003730CA" w:rsidRDefault="003730CA" w:rsidP="003730C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3730CA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D765" w14:textId="6C4EDFDE" w:rsidR="00853DA1" w:rsidRPr="00853DA1" w:rsidRDefault="003730CA" w:rsidP="00853DA1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EF2CA7" wp14:editId="47BBECDF">
              <wp:simplePos x="915035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211070930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43967" w14:textId="43CB0A78" w:rsidR="003730CA" w:rsidRPr="003730CA" w:rsidRDefault="003730CA" w:rsidP="003730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730CA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2CA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56743967" w14:textId="43CB0A78" w:rsidR="003730CA" w:rsidRPr="003730CA" w:rsidRDefault="003730CA" w:rsidP="003730C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3730CA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3DA1" w:rsidRPr="00853DA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4BF6112" wp14:editId="7CFBDB82">
          <wp:extent cx="1956965" cy="724076"/>
          <wp:effectExtent l="0" t="0" r="5715" b="0"/>
          <wp:docPr id="1905658183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3DA1" w:rsidRPr="00853DA1">
      <w:ptab w:relativeTo="margin" w:alignment="center" w:leader="none"/>
    </w:r>
    <w:r w:rsidR="00853DA1" w:rsidRPr="00853DA1">
      <w:ptab w:relativeTo="margin" w:alignment="right" w:leader="none"/>
    </w:r>
    <w:r w:rsidR="00853DA1" w:rsidRPr="00853DA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521009C" wp14:editId="3E216093">
          <wp:extent cx="1918616" cy="796992"/>
          <wp:effectExtent l="0" t="0" r="0" b="0"/>
          <wp:docPr id="173809103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B1D61" w14:textId="77777777" w:rsidR="00853DA1" w:rsidRPr="00853DA1" w:rsidRDefault="00853DA1" w:rsidP="00853DA1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3FEC7E70" w14:textId="77777777" w:rsidR="00971238" w:rsidRPr="006232E4" w:rsidRDefault="00971238" w:rsidP="00971238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157DCE11" w14:textId="655386E0" w:rsidR="00853DA1" w:rsidRPr="00971238" w:rsidRDefault="00971238" w:rsidP="00971238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E093" w14:textId="59CBF098" w:rsidR="005912E8" w:rsidRPr="00853DA1" w:rsidRDefault="003730CA" w:rsidP="005912E8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D9CBBC" wp14:editId="21755D39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935838375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7AA5F" w14:textId="4D4FB3A3" w:rsidR="003730CA" w:rsidRPr="003730CA" w:rsidRDefault="003730CA" w:rsidP="003730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730CA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9CBB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19F7AA5F" w14:textId="4D4FB3A3" w:rsidR="003730CA" w:rsidRPr="003730CA" w:rsidRDefault="003730CA" w:rsidP="003730C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3730CA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12E8" w:rsidRPr="00853DA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C18D19E" wp14:editId="0F2E7C09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12E8" w:rsidRPr="00853DA1">
      <w:ptab w:relativeTo="margin" w:alignment="center" w:leader="none"/>
    </w:r>
    <w:r w:rsidR="005912E8" w:rsidRPr="00853DA1">
      <w:ptab w:relativeTo="margin" w:alignment="right" w:leader="none"/>
    </w:r>
    <w:r w:rsidR="005912E8" w:rsidRPr="00853DA1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5590C76" wp14:editId="443FBE45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93BDA" w14:textId="77777777" w:rsidR="005912E8" w:rsidRPr="00853DA1" w:rsidRDefault="005912E8" w:rsidP="005912E8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47BA15C" w14:textId="77777777" w:rsidR="00971238" w:rsidRPr="006232E4" w:rsidRDefault="00971238" w:rsidP="00971238">
    <w:pPr>
      <w:pStyle w:val="NoSpacing"/>
      <w:rPr>
        <w:sz w:val="16"/>
        <w:lang w:val="fr-CA"/>
      </w:rPr>
    </w:pPr>
    <w:bookmarkStart w:id="36" w:name="lt_pId003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36"/>
  </w:p>
  <w:p w14:paraId="0FA674CC" w14:textId="5D1A1381" w:rsidR="00B46374" w:rsidRPr="00971238" w:rsidRDefault="00971238" w:rsidP="00971238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37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37"/>
    <w:r w:rsidRPr="006232E4">
      <w:rPr>
        <w:rFonts w:ascii="Arial" w:hAnsi="Arial"/>
        <w:sz w:val="16"/>
      </w:rPr>
      <w:t xml:space="preserve"> </w:t>
    </w:r>
    <w:bookmarkStart w:id="38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38"/>
    <w:r w:rsidRPr="006232E4">
      <w:rPr>
        <w:rFonts w:ascii="Arial" w:hAnsi="Arial"/>
        <w:sz w:val="16"/>
      </w:rPr>
      <w:t xml:space="preserve"> </w:t>
    </w:r>
    <w:bookmarkStart w:id="39" w:name="lt_pId006"/>
    <w:r w:rsidRPr="006232E4">
      <w:rPr>
        <w:rFonts w:ascii="Arial" w:hAnsi="Arial"/>
        <w:sz w:val="16"/>
      </w:rPr>
      <w:t>Tous droits réservés.</w:t>
    </w:r>
    <w:bookmarkEnd w:id="39"/>
    <w:r w:rsidRPr="006232E4">
      <w:rPr>
        <w:rFonts w:ascii="Arial" w:hAnsi="Arial"/>
        <w:sz w:val="16"/>
      </w:rPr>
      <w:t xml:space="preserve"> </w:t>
    </w:r>
    <w:bookmarkStart w:id="40" w:name="lt_pId007"/>
    <w:r w:rsidRPr="006232E4">
      <w:rPr>
        <w:rFonts w:ascii="Arial" w:hAnsi="Arial"/>
        <w:sz w:val="16"/>
      </w:rPr>
      <w:t>Contenu adapté par _________________________.</w:t>
    </w:r>
    <w:bookmarkEnd w:id="40"/>
    <w:r w:rsidRPr="006232E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516A3" w14:textId="77777777" w:rsidR="00B31376" w:rsidRPr="00853DA1" w:rsidRDefault="00B31376">
      <w:pPr>
        <w:spacing w:after="0" w:line="240" w:lineRule="auto"/>
      </w:pPr>
      <w:r w:rsidRPr="00853DA1">
        <w:separator/>
      </w:r>
    </w:p>
  </w:footnote>
  <w:footnote w:type="continuationSeparator" w:id="0">
    <w:p w14:paraId="40255A14" w14:textId="77777777" w:rsidR="00B31376" w:rsidRPr="00853DA1" w:rsidRDefault="00B31376">
      <w:pPr>
        <w:spacing w:after="0" w:line="240" w:lineRule="auto"/>
      </w:pPr>
      <w:r w:rsidRPr="00853DA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28E1" w14:textId="33BD94A1" w:rsidR="003730CA" w:rsidRDefault="003730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FBB377" wp14:editId="35AF1C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288675656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C25D7" w14:textId="74D480D8" w:rsidR="003730CA" w:rsidRPr="003730CA" w:rsidRDefault="003730CA" w:rsidP="003730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730CA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BB37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2ACC25D7" w14:textId="74D480D8" w:rsidR="003730CA" w:rsidRPr="003730CA" w:rsidRDefault="003730CA" w:rsidP="003730C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3730CA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7994" w14:textId="564FAC97" w:rsidR="00CF516C" w:rsidRPr="00B06085" w:rsidRDefault="003730CA" w:rsidP="00CF516C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34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9CF160" wp14:editId="5FB68090">
              <wp:simplePos x="915035" y="45021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836465963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4DEAF" w14:textId="695F98E4" w:rsidR="003730CA" w:rsidRPr="003730CA" w:rsidRDefault="003730CA" w:rsidP="003730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3730CA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CF16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2984DEAF" w14:textId="695F98E4" w:rsidR="003730CA" w:rsidRPr="003730CA" w:rsidRDefault="003730CA" w:rsidP="003730C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3730CA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16C" w:rsidRPr="00B06085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E1EB" w14:textId="0327823D" w:rsidR="0040527B" w:rsidRPr="001E4EC8" w:rsidRDefault="009540A8" w:rsidP="00BE683C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10D10328" wp14:editId="3D72CF00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74CF08" w14:textId="6B8A1F13" w:rsidR="00BE3616" w:rsidRPr="001E4EC8" w:rsidRDefault="00A62D72" w:rsidP="00BE683C">
    <w:pPr>
      <w:spacing w:after="0"/>
      <w:jc w:val="center"/>
      <w:rPr>
        <w:sz w:val="52"/>
        <w:szCs w:val="52"/>
      </w:rPr>
    </w:pPr>
    <w:bookmarkStart w:id="35" w:name="lt_pId002"/>
    <w:r w:rsidRPr="001E4EC8">
      <w:rPr>
        <w:rFonts w:ascii="Arial" w:hAnsi="Arial" w:cs="Arial"/>
        <w:b/>
        <w:sz w:val="52"/>
        <w:szCs w:val="52"/>
      </w:rPr>
      <w:t>Consignes relatives aux</w:t>
    </w:r>
    <w:r w:rsidR="00AC3526">
      <w:rPr>
        <w:rFonts w:ascii="Arial" w:hAnsi="Arial" w:cs="Arial"/>
        <w:b/>
        <w:sz w:val="52"/>
        <w:szCs w:val="52"/>
      </w:rPr>
      <w:t xml:space="preserve"> </w:t>
    </w:r>
    <w:r w:rsidR="00455DBC" w:rsidRPr="001E4EC8">
      <w:rPr>
        <w:rFonts w:ascii="Arial" w:hAnsi="Arial" w:cs="Arial"/>
        <w:b/>
        <w:sz w:val="52"/>
        <w:szCs w:val="52"/>
      </w:rPr>
      <w:t>responsables d</w:t>
    </w:r>
    <w:r w:rsidR="00B66830">
      <w:rPr>
        <w:rFonts w:ascii="Arial" w:hAnsi="Arial" w:cs="Arial"/>
        <w:b/>
        <w:sz w:val="52"/>
        <w:szCs w:val="52"/>
      </w:rPr>
      <w:t>’</w:t>
    </w:r>
    <w:r w:rsidR="00455DBC" w:rsidRPr="001E4EC8">
      <w:rPr>
        <w:rFonts w:ascii="Arial" w:hAnsi="Arial" w:cs="Arial"/>
        <w:b/>
        <w:sz w:val="52"/>
        <w:szCs w:val="52"/>
      </w:rPr>
      <w:t>étage</w:t>
    </w:r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7D2A1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E1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63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A4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E3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48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2A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81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D0689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0A67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CA86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E98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E657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2A27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FE28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4AD9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B6D3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01EB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C7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8EFB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6206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A45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BA6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DC6A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A224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82C6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E6DE7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07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E9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E9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27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E7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C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86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AA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BF467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28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C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07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A6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89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25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23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8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35D2FFC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33BAC54C" w:tentative="1">
      <w:start w:val="1"/>
      <w:numFmt w:val="lowerLetter"/>
      <w:lvlText w:val="%2."/>
      <w:lvlJc w:val="left"/>
      <w:pPr>
        <w:ind w:left="1440" w:hanging="360"/>
      </w:pPr>
    </w:lvl>
    <w:lvl w:ilvl="2" w:tplc="8B329470" w:tentative="1">
      <w:start w:val="1"/>
      <w:numFmt w:val="lowerRoman"/>
      <w:lvlText w:val="%3."/>
      <w:lvlJc w:val="right"/>
      <w:pPr>
        <w:ind w:left="2160" w:hanging="180"/>
      </w:pPr>
    </w:lvl>
    <w:lvl w:ilvl="3" w:tplc="1040D252" w:tentative="1">
      <w:start w:val="1"/>
      <w:numFmt w:val="decimal"/>
      <w:lvlText w:val="%4."/>
      <w:lvlJc w:val="left"/>
      <w:pPr>
        <w:ind w:left="2880" w:hanging="360"/>
      </w:pPr>
    </w:lvl>
    <w:lvl w:ilvl="4" w:tplc="41002E04" w:tentative="1">
      <w:start w:val="1"/>
      <w:numFmt w:val="lowerLetter"/>
      <w:lvlText w:val="%5."/>
      <w:lvlJc w:val="left"/>
      <w:pPr>
        <w:ind w:left="3600" w:hanging="360"/>
      </w:pPr>
    </w:lvl>
    <w:lvl w:ilvl="5" w:tplc="DF28A612" w:tentative="1">
      <w:start w:val="1"/>
      <w:numFmt w:val="lowerRoman"/>
      <w:lvlText w:val="%6."/>
      <w:lvlJc w:val="right"/>
      <w:pPr>
        <w:ind w:left="4320" w:hanging="180"/>
      </w:pPr>
    </w:lvl>
    <w:lvl w:ilvl="6" w:tplc="AE8E1342" w:tentative="1">
      <w:start w:val="1"/>
      <w:numFmt w:val="decimal"/>
      <w:lvlText w:val="%7."/>
      <w:lvlJc w:val="left"/>
      <w:pPr>
        <w:ind w:left="5040" w:hanging="360"/>
      </w:pPr>
    </w:lvl>
    <w:lvl w:ilvl="7" w:tplc="33C68F22" w:tentative="1">
      <w:start w:val="1"/>
      <w:numFmt w:val="lowerLetter"/>
      <w:lvlText w:val="%8."/>
      <w:lvlJc w:val="left"/>
      <w:pPr>
        <w:ind w:left="5760" w:hanging="360"/>
      </w:pPr>
    </w:lvl>
    <w:lvl w:ilvl="8" w:tplc="8FDC7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CAE42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DE91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6A88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34CD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0C48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BC14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9AEF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4227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84F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57D04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7D082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C6B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4813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DE04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C2ED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D2C9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42F5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541C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777EC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4823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007E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8072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A882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BAAF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88F6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2044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769F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435A4272">
      <w:start w:val="1"/>
      <w:numFmt w:val="decimal"/>
      <w:lvlText w:val="%1."/>
      <w:lvlJc w:val="left"/>
      <w:pPr>
        <w:ind w:left="720" w:hanging="360"/>
      </w:pPr>
    </w:lvl>
    <w:lvl w:ilvl="1" w:tplc="8DF8CC46" w:tentative="1">
      <w:start w:val="1"/>
      <w:numFmt w:val="lowerLetter"/>
      <w:lvlText w:val="%2."/>
      <w:lvlJc w:val="left"/>
      <w:pPr>
        <w:ind w:left="1440" w:hanging="360"/>
      </w:pPr>
    </w:lvl>
    <w:lvl w:ilvl="2" w:tplc="48FC6A64" w:tentative="1">
      <w:start w:val="1"/>
      <w:numFmt w:val="lowerRoman"/>
      <w:lvlText w:val="%3."/>
      <w:lvlJc w:val="right"/>
      <w:pPr>
        <w:ind w:left="2160" w:hanging="180"/>
      </w:pPr>
    </w:lvl>
    <w:lvl w:ilvl="3" w:tplc="20141492" w:tentative="1">
      <w:start w:val="1"/>
      <w:numFmt w:val="decimal"/>
      <w:lvlText w:val="%4."/>
      <w:lvlJc w:val="left"/>
      <w:pPr>
        <w:ind w:left="2880" w:hanging="360"/>
      </w:pPr>
    </w:lvl>
    <w:lvl w:ilvl="4" w:tplc="6A9A1F82" w:tentative="1">
      <w:start w:val="1"/>
      <w:numFmt w:val="lowerLetter"/>
      <w:lvlText w:val="%5."/>
      <w:lvlJc w:val="left"/>
      <w:pPr>
        <w:ind w:left="3600" w:hanging="360"/>
      </w:pPr>
    </w:lvl>
    <w:lvl w:ilvl="5" w:tplc="06CABDC6" w:tentative="1">
      <w:start w:val="1"/>
      <w:numFmt w:val="lowerRoman"/>
      <w:lvlText w:val="%6."/>
      <w:lvlJc w:val="right"/>
      <w:pPr>
        <w:ind w:left="4320" w:hanging="180"/>
      </w:pPr>
    </w:lvl>
    <w:lvl w:ilvl="6" w:tplc="08089EF4" w:tentative="1">
      <w:start w:val="1"/>
      <w:numFmt w:val="decimal"/>
      <w:lvlText w:val="%7."/>
      <w:lvlJc w:val="left"/>
      <w:pPr>
        <w:ind w:left="5040" w:hanging="360"/>
      </w:pPr>
    </w:lvl>
    <w:lvl w:ilvl="7" w:tplc="613EE7EE" w:tentative="1">
      <w:start w:val="1"/>
      <w:numFmt w:val="lowerLetter"/>
      <w:lvlText w:val="%8."/>
      <w:lvlJc w:val="left"/>
      <w:pPr>
        <w:ind w:left="5760" w:hanging="360"/>
      </w:pPr>
    </w:lvl>
    <w:lvl w:ilvl="8" w:tplc="3C88A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CAA21D50">
      <w:start w:val="1"/>
      <w:numFmt w:val="decimal"/>
      <w:lvlText w:val="%1."/>
      <w:lvlJc w:val="left"/>
      <w:pPr>
        <w:ind w:left="720" w:hanging="360"/>
      </w:pPr>
    </w:lvl>
    <w:lvl w:ilvl="1" w:tplc="DBA83F98" w:tentative="1">
      <w:start w:val="1"/>
      <w:numFmt w:val="lowerLetter"/>
      <w:lvlText w:val="%2."/>
      <w:lvlJc w:val="left"/>
      <w:pPr>
        <w:ind w:left="1440" w:hanging="360"/>
      </w:pPr>
    </w:lvl>
    <w:lvl w:ilvl="2" w:tplc="2DAA25FC" w:tentative="1">
      <w:start w:val="1"/>
      <w:numFmt w:val="lowerRoman"/>
      <w:lvlText w:val="%3."/>
      <w:lvlJc w:val="right"/>
      <w:pPr>
        <w:ind w:left="2160" w:hanging="180"/>
      </w:pPr>
    </w:lvl>
    <w:lvl w:ilvl="3" w:tplc="AC2823FC" w:tentative="1">
      <w:start w:val="1"/>
      <w:numFmt w:val="decimal"/>
      <w:lvlText w:val="%4."/>
      <w:lvlJc w:val="left"/>
      <w:pPr>
        <w:ind w:left="2880" w:hanging="360"/>
      </w:pPr>
    </w:lvl>
    <w:lvl w:ilvl="4" w:tplc="DAA0ACD8" w:tentative="1">
      <w:start w:val="1"/>
      <w:numFmt w:val="lowerLetter"/>
      <w:lvlText w:val="%5."/>
      <w:lvlJc w:val="left"/>
      <w:pPr>
        <w:ind w:left="3600" w:hanging="360"/>
      </w:pPr>
    </w:lvl>
    <w:lvl w:ilvl="5" w:tplc="567E7724" w:tentative="1">
      <w:start w:val="1"/>
      <w:numFmt w:val="lowerRoman"/>
      <w:lvlText w:val="%6."/>
      <w:lvlJc w:val="right"/>
      <w:pPr>
        <w:ind w:left="4320" w:hanging="180"/>
      </w:pPr>
    </w:lvl>
    <w:lvl w:ilvl="6" w:tplc="0C6006AC" w:tentative="1">
      <w:start w:val="1"/>
      <w:numFmt w:val="decimal"/>
      <w:lvlText w:val="%7."/>
      <w:lvlJc w:val="left"/>
      <w:pPr>
        <w:ind w:left="5040" w:hanging="360"/>
      </w:pPr>
    </w:lvl>
    <w:lvl w:ilvl="7" w:tplc="3CA27ED6" w:tentative="1">
      <w:start w:val="1"/>
      <w:numFmt w:val="lowerLetter"/>
      <w:lvlText w:val="%8."/>
      <w:lvlJc w:val="left"/>
      <w:pPr>
        <w:ind w:left="5760" w:hanging="360"/>
      </w:pPr>
    </w:lvl>
    <w:lvl w:ilvl="8" w:tplc="75860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F12A7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C5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6C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F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0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42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CF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A9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A1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AB043206">
      <w:start w:val="1"/>
      <w:numFmt w:val="decimal"/>
      <w:lvlText w:val="%1."/>
      <w:lvlJc w:val="left"/>
      <w:pPr>
        <w:ind w:left="360" w:hanging="360"/>
      </w:pPr>
    </w:lvl>
    <w:lvl w:ilvl="1" w:tplc="6EDA41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6CBDA6" w:tentative="1">
      <w:start w:val="1"/>
      <w:numFmt w:val="lowerRoman"/>
      <w:lvlText w:val="%3."/>
      <w:lvlJc w:val="right"/>
      <w:pPr>
        <w:ind w:left="1800" w:hanging="180"/>
      </w:pPr>
    </w:lvl>
    <w:lvl w:ilvl="3" w:tplc="253CBFE0" w:tentative="1">
      <w:start w:val="1"/>
      <w:numFmt w:val="decimal"/>
      <w:lvlText w:val="%4."/>
      <w:lvlJc w:val="left"/>
      <w:pPr>
        <w:ind w:left="2520" w:hanging="360"/>
      </w:pPr>
    </w:lvl>
    <w:lvl w:ilvl="4" w:tplc="9492270A" w:tentative="1">
      <w:start w:val="1"/>
      <w:numFmt w:val="lowerLetter"/>
      <w:lvlText w:val="%5."/>
      <w:lvlJc w:val="left"/>
      <w:pPr>
        <w:ind w:left="3240" w:hanging="360"/>
      </w:pPr>
    </w:lvl>
    <w:lvl w:ilvl="5" w:tplc="11C2B60E" w:tentative="1">
      <w:start w:val="1"/>
      <w:numFmt w:val="lowerRoman"/>
      <w:lvlText w:val="%6."/>
      <w:lvlJc w:val="right"/>
      <w:pPr>
        <w:ind w:left="3960" w:hanging="180"/>
      </w:pPr>
    </w:lvl>
    <w:lvl w:ilvl="6" w:tplc="BD1A2856" w:tentative="1">
      <w:start w:val="1"/>
      <w:numFmt w:val="decimal"/>
      <w:lvlText w:val="%7."/>
      <w:lvlJc w:val="left"/>
      <w:pPr>
        <w:ind w:left="4680" w:hanging="360"/>
      </w:pPr>
    </w:lvl>
    <w:lvl w:ilvl="7" w:tplc="C0F06B04" w:tentative="1">
      <w:start w:val="1"/>
      <w:numFmt w:val="lowerLetter"/>
      <w:lvlText w:val="%8."/>
      <w:lvlJc w:val="left"/>
      <w:pPr>
        <w:ind w:left="5400" w:hanging="360"/>
      </w:pPr>
    </w:lvl>
    <w:lvl w:ilvl="8" w:tplc="F07C5F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45680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CD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41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B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8B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CB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27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0E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A5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AA2E4F76">
      <w:start w:val="1"/>
      <w:numFmt w:val="decimal"/>
      <w:lvlText w:val="%1."/>
      <w:lvlJc w:val="left"/>
      <w:pPr>
        <w:ind w:left="720" w:hanging="360"/>
      </w:pPr>
    </w:lvl>
    <w:lvl w:ilvl="1" w:tplc="B4C43198" w:tentative="1">
      <w:start w:val="1"/>
      <w:numFmt w:val="lowerLetter"/>
      <w:lvlText w:val="%2."/>
      <w:lvlJc w:val="left"/>
      <w:pPr>
        <w:ind w:left="1440" w:hanging="360"/>
      </w:pPr>
    </w:lvl>
    <w:lvl w:ilvl="2" w:tplc="003E8892" w:tentative="1">
      <w:start w:val="1"/>
      <w:numFmt w:val="lowerRoman"/>
      <w:lvlText w:val="%3."/>
      <w:lvlJc w:val="right"/>
      <w:pPr>
        <w:ind w:left="2160" w:hanging="180"/>
      </w:pPr>
    </w:lvl>
    <w:lvl w:ilvl="3" w:tplc="B7DC08E4" w:tentative="1">
      <w:start w:val="1"/>
      <w:numFmt w:val="decimal"/>
      <w:lvlText w:val="%4."/>
      <w:lvlJc w:val="left"/>
      <w:pPr>
        <w:ind w:left="2880" w:hanging="360"/>
      </w:pPr>
    </w:lvl>
    <w:lvl w:ilvl="4" w:tplc="7BACE7A2" w:tentative="1">
      <w:start w:val="1"/>
      <w:numFmt w:val="lowerLetter"/>
      <w:lvlText w:val="%5."/>
      <w:lvlJc w:val="left"/>
      <w:pPr>
        <w:ind w:left="3600" w:hanging="360"/>
      </w:pPr>
    </w:lvl>
    <w:lvl w:ilvl="5" w:tplc="DEA88AF8" w:tentative="1">
      <w:start w:val="1"/>
      <w:numFmt w:val="lowerRoman"/>
      <w:lvlText w:val="%6."/>
      <w:lvlJc w:val="right"/>
      <w:pPr>
        <w:ind w:left="4320" w:hanging="180"/>
      </w:pPr>
    </w:lvl>
    <w:lvl w:ilvl="6" w:tplc="E57A275E" w:tentative="1">
      <w:start w:val="1"/>
      <w:numFmt w:val="decimal"/>
      <w:lvlText w:val="%7."/>
      <w:lvlJc w:val="left"/>
      <w:pPr>
        <w:ind w:left="5040" w:hanging="360"/>
      </w:pPr>
    </w:lvl>
    <w:lvl w:ilvl="7" w:tplc="C15C8540" w:tentative="1">
      <w:start w:val="1"/>
      <w:numFmt w:val="lowerLetter"/>
      <w:lvlText w:val="%8."/>
      <w:lvlJc w:val="left"/>
      <w:pPr>
        <w:ind w:left="5760" w:hanging="360"/>
      </w:pPr>
    </w:lvl>
    <w:lvl w:ilvl="8" w:tplc="6868E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CADA812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9D8B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4CB65D26" w:tentative="1">
      <w:start w:val="1"/>
      <w:numFmt w:val="lowerRoman"/>
      <w:lvlText w:val="%3."/>
      <w:lvlJc w:val="right"/>
      <w:pPr>
        <w:ind w:left="2160" w:hanging="180"/>
      </w:pPr>
    </w:lvl>
    <w:lvl w:ilvl="3" w:tplc="F0325F94" w:tentative="1">
      <w:start w:val="1"/>
      <w:numFmt w:val="decimal"/>
      <w:lvlText w:val="%4."/>
      <w:lvlJc w:val="left"/>
      <w:pPr>
        <w:ind w:left="2880" w:hanging="360"/>
      </w:pPr>
    </w:lvl>
    <w:lvl w:ilvl="4" w:tplc="11203C5C" w:tentative="1">
      <w:start w:val="1"/>
      <w:numFmt w:val="lowerLetter"/>
      <w:lvlText w:val="%5."/>
      <w:lvlJc w:val="left"/>
      <w:pPr>
        <w:ind w:left="3600" w:hanging="360"/>
      </w:pPr>
    </w:lvl>
    <w:lvl w:ilvl="5" w:tplc="10608212" w:tentative="1">
      <w:start w:val="1"/>
      <w:numFmt w:val="lowerRoman"/>
      <w:lvlText w:val="%6."/>
      <w:lvlJc w:val="right"/>
      <w:pPr>
        <w:ind w:left="4320" w:hanging="180"/>
      </w:pPr>
    </w:lvl>
    <w:lvl w:ilvl="6" w:tplc="772657D2" w:tentative="1">
      <w:start w:val="1"/>
      <w:numFmt w:val="decimal"/>
      <w:lvlText w:val="%7."/>
      <w:lvlJc w:val="left"/>
      <w:pPr>
        <w:ind w:left="5040" w:hanging="360"/>
      </w:pPr>
    </w:lvl>
    <w:lvl w:ilvl="7" w:tplc="AF827FBC" w:tentative="1">
      <w:start w:val="1"/>
      <w:numFmt w:val="lowerLetter"/>
      <w:lvlText w:val="%8."/>
      <w:lvlJc w:val="left"/>
      <w:pPr>
        <w:ind w:left="5760" w:hanging="360"/>
      </w:pPr>
    </w:lvl>
    <w:lvl w:ilvl="8" w:tplc="AEF22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03063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0B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E5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43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CD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44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8D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8D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A1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7B4A5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2EA7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8611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56D6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1452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429E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70E9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34B1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7261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E594E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09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5E1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7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A4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AEB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81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CD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E9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EAC06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FE55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9AE8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167D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9E4E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06DF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349E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9CF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EC98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DA42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7F08" w:tentative="1">
      <w:start w:val="1"/>
      <w:numFmt w:val="lowerLetter"/>
      <w:lvlText w:val="%2."/>
      <w:lvlJc w:val="left"/>
      <w:pPr>
        <w:ind w:left="1440" w:hanging="360"/>
      </w:pPr>
    </w:lvl>
    <w:lvl w:ilvl="2" w:tplc="B56C70F0" w:tentative="1">
      <w:start w:val="1"/>
      <w:numFmt w:val="lowerRoman"/>
      <w:lvlText w:val="%3."/>
      <w:lvlJc w:val="right"/>
      <w:pPr>
        <w:ind w:left="2160" w:hanging="180"/>
      </w:pPr>
    </w:lvl>
    <w:lvl w:ilvl="3" w:tplc="11B831B6" w:tentative="1">
      <w:start w:val="1"/>
      <w:numFmt w:val="decimal"/>
      <w:lvlText w:val="%4."/>
      <w:lvlJc w:val="left"/>
      <w:pPr>
        <w:ind w:left="2880" w:hanging="360"/>
      </w:pPr>
    </w:lvl>
    <w:lvl w:ilvl="4" w:tplc="9EA83880" w:tentative="1">
      <w:start w:val="1"/>
      <w:numFmt w:val="lowerLetter"/>
      <w:lvlText w:val="%5."/>
      <w:lvlJc w:val="left"/>
      <w:pPr>
        <w:ind w:left="3600" w:hanging="360"/>
      </w:pPr>
    </w:lvl>
    <w:lvl w:ilvl="5" w:tplc="D932EB8E" w:tentative="1">
      <w:start w:val="1"/>
      <w:numFmt w:val="lowerRoman"/>
      <w:lvlText w:val="%6."/>
      <w:lvlJc w:val="right"/>
      <w:pPr>
        <w:ind w:left="4320" w:hanging="180"/>
      </w:pPr>
    </w:lvl>
    <w:lvl w:ilvl="6" w:tplc="639E23D8" w:tentative="1">
      <w:start w:val="1"/>
      <w:numFmt w:val="decimal"/>
      <w:lvlText w:val="%7."/>
      <w:lvlJc w:val="left"/>
      <w:pPr>
        <w:ind w:left="5040" w:hanging="360"/>
      </w:pPr>
    </w:lvl>
    <w:lvl w:ilvl="7" w:tplc="6270E200" w:tentative="1">
      <w:start w:val="1"/>
      <w:numFmt w:val="lowerLetter"/>
      <w:lvlText w:val="%8."/>
      <w:lvlJc w:val="left"/>
      <w:pPr>
        <w:ind w:left="5760" w:hanging="360"/>
      </w:pPr>
    </w:lvl>
    <w:lvl w:ilvl="8" w:tplc="A4B05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92FC5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C6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A8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49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C3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47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20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15D02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CA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4C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45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AE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0A8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1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45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6D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4A82C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04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2E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C6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46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48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86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C4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65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44AC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E4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A8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86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F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0F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6B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61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0E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234E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8D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09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E3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41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D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2A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0B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2C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AACA7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EB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0A3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C6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8D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A2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CB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C2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EC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377CD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2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A6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83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8A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6A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8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A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B5B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A5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AF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C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07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2F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D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29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06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ED5EF40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720550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86D75C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3AEF8D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558A1DE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CCCD8D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AB451BC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BCE323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75C26E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6578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3C37A2" w:tentative="1">
      <w:start w:val="1"/>
      <w:numFmt w:val="lowerLetter"/>
      <w:lvlText w:val="%2."/>
      <w:lvlJc w:val="left"/>
      <w:pPr>
        <w:ind w:left="1080" w:hanging="360"/>
      </w:pPr>
    </w:lvl>
    <w:lvl w:ilvl="2" w:tplc="A91AEE08" w:tentative="1">
      <w:start w:val="1"/>
      <w:numFmt w:val="lowerRoman"/>
      <w:lvlText w:val="%3."/>
      <w:lvlJc w:val="right"/>
      <w:pPr>
        <w:ind w:left="1800" w:hanging="180"/>
      </w:pPr>
    </w:lvl>
    <w:lvl w:ilvl="3" w:tplc="5E9C0AF2" w:tentative="1">
      <w:start w:val="1"/>
      <w:numFmt w:val="decimal"/>
      <w:lvlText w:val="%4."/>
      <w:lvlJc w:val="left"/>
      <w:pPr>
        <w:ind w:left="2520" w:hanging="360"/>
      </w:pPr>
    </w:lvl>
    <w:lvl w:ilvl="4" w:tplc="4FA62108" w:tentative="1">
      <w:start w:val="1"/>
      <w:numFmt w:val="lowerLetter"/>
      <w:lvlText w:val="%5."/>
      <w:lvlJc w:val="left"/>
      <w:pPr>
        <w:ind w:left="3240" w:hanging="360"/>
      </w:pPr>
    </w:lvl>
    <w:lvl w:ilvl="5" w:tplc="728E4CBA" w:tentative="1">
      <w:start w:val="1"/>
      <w:numFmt w:val="lowerRoman"/>
      <w:lvlText w:val="%6."/>
      <w:lvlJc w:val="right"/>
      <w:pPr>
        <w:ind w:left="3960" w:hanging="180"/>
      </w:pPr>
    </w:lvl>
    <w:lvl w:ilvl="6" w:tplc="EC76137E" w:tentative="1">
      <w:start w:val="1"/>
      <w:numFmt w:val="decimal"/>
      <w:lvlText w:val="%7."/>
      <w:lvlJc w:val="left"/>
      <w:pPr>
        <w:ind w:left="4680" w:hanging="360"/>
      </w:pPr>
    </w:lvl>
    <w:lvl w:ilvl="7" w:tplc="4F2E02D8" w:tentative="1">
      <w:start w:val="1"/>
      <w:numFmt w:val="lowerLetter"/>
      <w:lvlText w:val="%8."/>
      <w:lvlJc w:val="left"/>
      <w:pPr>
        <w:ind w:left="5400" w:hanging="360"/>
      </w:pPr>
    </w:lvl>
    <w:lvl w:ilvl="8" w:tplc="8182CA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CCAEA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6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CA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87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E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67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EB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5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A2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573CF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40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08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E5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A6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86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45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8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C2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E96D04"/>
    <w:multiLevelType w:val="hybridMultilevel"/>
    <w:tmpl w:val="FAAE7A96"/>
    <w:lvl w:ilvl="0" w:tplc="D020E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6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44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1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61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586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01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EE7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F6B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21229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49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0A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49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84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4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26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C6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66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703193"/>
    <w:multiLevelType w:val="hybridMultilevel"/>
    <w:tmpl w:val="73840CBE"/>
    <w:lvl w:ilvl="0" w:tplc="BA583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A0EAB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5642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D104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623E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8A8E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3203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FF82B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CE2B4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633BD9"/>
    <w:multiLevelType w:val="hybridMultilevel"/>
    <w:tmpl w:val="FFFFFFFF"/>
    <w:lvl w:ilvl="0" w:tplc="945AB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68A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A8C8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6AAD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DC44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D6E0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8437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D473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9EB4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A632169"/>
    <w:multiLevelType w:val="hybridMultilevel"/>
    <w:tmpl w:val="BD8411FA"/>
    <w:lvl w:ilvl="0" w:tplc="54A0E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27037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0ADF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E404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CA0D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CE6B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4E53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D0AD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8E27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DD3989"/>
    <w:multiLevelType w:val="hybridMultilevel"/>
    <w:tmpl w:val="5CF0BA46"/>
    <w:lvl w:ilvl="0" w:tplc="BFA0E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98D6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545F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824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BE0C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5A48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DEF1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546D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7428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8A1284"/>
    <w:multiLevelType w:val="hybridMultilevel"/>
    <w:tmpl w:val="BE10ED18"/>
    <w:lvl w:ilvl="0" w:tplc="A94EC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C1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2C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AE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B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A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E9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ED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8F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36DC7"/>
    <w:multiLevelType w:val="hybridMultilevel"/>
    <w:tmpl w:val="71D44094"/>
    <w:lvl w:ilvl="0" w:tplc="4B8EE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5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4A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41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CA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A3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08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25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25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747D38A7"/>
    <w:multiLevelType w:val="hybridMultilevel"/>
    <w:tmpl w:val="30AA3FA6"/>
    <w:lvl w:ilvl="0" w:tplc="3C701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D8AA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7CED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7A5E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0438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B245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F092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BACB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4E6A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CA1B2E"/>
    <w:multiLevelType w:val="hybridMultilevel"/>
    <w:tmpl w:val="413619FE"/>
    <w:lvl w:ilvl="0" w:tplc="807C7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F0C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E5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CF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00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A1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67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2085B"/>
    <w:multiLevelType w:val="hybridMultilevel"/>
    <w:tmpl w:val="9900318E"/>
    <w:lvl w:ilvl="0" w:tplc="F134D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AB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C5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69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89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CF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E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89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E3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044175">
    <w:abstractNumId w:val="36"/>
  </w:num>
  <w:num w:numId="2" w16cid:durableId="568662358">
    <w:abstractNumId w:val="52"/>
  </w:num>
  <w:num w:numId="3" w16cid:durableId="1039863809">
    <w:abstractNumId w:val="49"/>
  </w:num>
  <w:num w:numId="4" w16cid:durableId="386345004">
    <w:abstractNumId w:val="32"/>
  </w:num>
  <w:num w:numId="5" w16cid:durableId="1266962975">
    <w:abstractNumId w:val="4"/>
  </w:num>
  <w:num w:numId="6" w16cid:durableId="1254779576">
    <w:abstractNumId w:val="57"/>
  </w:num>
  <w:num w:numId="7" w16cid:durableId="1171676842">
    <w:abstractNumId w:val="2"/>
  </w:num>
  <w:num w:numId="8" w16cid:durableId="1179470678">
    <w:abstractNumId w:val="37"/>
  </w:num>
  <w:num w:numId="9" w16cid:durableId="2031756806">
    <w:abstractNumId w:val="53"/>
  </w:num>
  <w:num w:numId="10" w16cid:durableId="92558111">
    <w:abstractNumId w:val="11"/>
  </w:num>
  <w:num w:numId="11" w16cid:durableId="1561597811">
    <w:abstractNumId w:val="21"/>
  </w:num>
  <w:num w:numId="12" w16cid:durableId="1824468310">
    <w:abstractNumId w:val="12"/>
  </w:num>
  <w:num w:numId="13" w16cid:durableId="1632899308">
    <w:abstractNumId w:val="6"/>
  </w:num>
  <w:num w:numId="14" w16cid:durableId="518351426">
    <w:abstractNumId w:val="41"/>
  </w:num>
  <w:num w:numId="15" w16cid:durableId="1810391788">
    <w:abstractNumId w:val="26"/>
  </w:num>
  <w:num w:numId="16" w16cid:durableId="172037927">
    <w:abstractNumId w:val="0"/>
  </w:num>
  <w:num w:numId="17" w16cid:durableId="1907106570">
    <w:abstractNumId w:val="55"/>
  </w:num>
  <w:num w:numId="18" w16cid:durableId="661158385">
    <w:abstractNumId w:val="58"/>
  </w:num>
  <w:num w:numId="19" w16cid:durableId="239491301">
    <w:abstractNumId w:val="3"/>
  </w:num>
  <w:num w:numId="20" w16cid:durableId="506099630">
    <w:abstractNumId w:val="30"/>
  </w:num>
  <w:num w:numId="21" w16cid:durableId="1309436691">
    <w:abstractNumId w:val="13"/>
  </w:num>
  <w:num w:numId="22" w16cid:durableId="588923716">
    <w:abstractNumId w:val="33"/>
  </w:num>
  <w:num w:numId="23" w16cid:durableId="1073889120">
    <w:abstractNumId w:val="5"/>
  </w:num>
  <w:num w:numId="24" w16cid:durableId="1000741743">
    <w:abstractNumId w:val="39"/>
  </w:num>
  <w:num w:numId="25" w16cid:durableId="87653969">
    <w:abstractNumId w:val="10"/>
  </w:num>
  <w:num w:numId="26" w16cid:durableId="1240747319">
    <w:abstractNumId w:val="18"/>
  </w:num>
  <w:num w:numId="27" w16cid:durableId="1079404911">
    <w:abstractNumId w:val="24"/>
  </w:num>
  <w:num w:numId="28" w16cid:durableId="301887721">
    <w:abstractNumId w:val="28"/>
  </w:num>
  <w:num w:numId="29" w16cid:durableId="539439879">
    <w:abstractNumId w:val="54"/>
  </w:num>
  <w:num w:numId="30" w16cid:durableId="1663507193">
    <w:abstractNumId w:val="47"/>
  </w:num>
  <w:num w:numId="31" w16cid:durableId="595943172">
    <w:abstractNumId w:val="35"/>
  </w:num>
  <w:num w:numId="32" w16cid:durableId="549924543">
    <w:abstractNumId w:val="59"/>
  </w:num>
  <w:num w:numId="33" w16cid:durableId="2054426601">
    <w:abstractNumId w:val="1"/>
  </w:num>
  <w:num w:numId="34" w16cid:durableId="399061305">
    <w:abstractNumId w:val="29"/>
  </w:num>
  <w:num w:numId="35" w16cid:durableId="1244220724">
    <w:abstractNumId w:val="9"/>
  </w:num>
  <w:num w:numId="36" w16cid:durableId="164059838">
    <w:abstractNumId w:val="51"/>
  </w:num>
  <w:num w:numId="37" w16cid:durableId="1258054115">
    <w:abstractNumId w:val="34"/>
  </w:num>
  <w:num w:numId="38" w16cid:durableId="757099120">
    <w:abstractNumId w:val="23"/>
  </w:num>
  <w:num w:numId="39" w16cid:durableId="486018560">
    <w:abstractNumId w:val="46"/>
  </w:num>
  <w:num w:numId="40" w16cid:durableId="2087610472">
    <w:abstractNumId w:val="38"/>
  </w:num>
  <w:num w:numId="41" w16cid:durableId="587231555">
    <w:abstractNumId w:val="19"/>
  </w:num>
  <w:num w:numId="42" w16cid:durableId="381487334">
    <w:abstractNumId w:val="20"/>
  </w:num>
  <w:num w:numId="43" w16cid:durableId="673805357">
    <w:abstractNumId w:val="15"/>
  </w:num>
  <w:num w:numId="44" w16cid:durableId="1735548727">
    <w:abstractNumId w:val="40"/>
  </w:num>
  <w:num w:numId="45" w16cid:durableId="792793048">
    <w:abstractNumId w:val="7"/>
  </w:num>
  <w:num w:numId="46" w16cid:durableId="643126645">
    <w:abstractNumId w:val="56"/>
  </w:num>
  <w:num w:numId="47" w16cid:durableId="1693022908">
    <w:abstractNumId w:val="25"/>
  </w:num>
  <w:num w:numId="48" w16cid:durableId="626861631">
    <w:abstractNumId w:val="14"/>
  </w:num>
  <w:num w:numId="49" w16cid:durableId="95179945">
    <w:abstractNumId w:val="22"/>
  </w:num>
  <w:num w:numId="50" w16cid:durableId="189494700">
    <w:abstractNumId w:val="50"/>
  </w:num>
  <w:num w:numId="51" w16cid:durableId="1617179664">
    <w:abstractNumId w:val="8"/>
  </w:num>
  <w:num w:numId="52" w16cid:durableId="227420635">
    <w:abstractNumId w:val="16"/>
  </w:num>
  <w:num w:numId="53" w16cid:durableId="1535263264">
    <w:abstractNumId w:val="43"/>
  </w:num>
  <w:num w:numId="54" w16cid:durableId="1386299395">
    <w:abstractNumId w:val="31"/>
  </w:num>
  <w:num w:numId="55" w16cid:durableId="494229036">
    <w:abstractNumId w:val="44"/>
  </w:num>
  <w:num w:numId="56" w16cid:durableId="527380363">
    <w:abstractNumId w:val="42"/>
  </w:num>
  <w:num w:numId="57" w16cid:durableId="1665544111">
    <w:abstractNumId w:val="27"/>
  </w:num>
  <w:num w:numId="58" w16cid:durableId="2045859538">
    <w:abstractNumId w:val="17"/>
  </w:num>
  <w:num w:numId="59" w16cid:durableId="667443681">
    <w:abstractNumId w:val="45"/>
  </w:num>
  <w:num w:numId="60" w16cid:durableId="1519730677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29BD"/>
    <w:rsid w:val="0002052B"/>
    <w:rsid w:val="00030F2C"/>
    <w:rsid w:val="0003194B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291E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43285"/>
    <w:rsid w:val="001509EA"/>
    <w:rsid w:val="00151FD3"/>
    <w:rsid w:val="00151FFE"/>
    <w:rsid w:val="00152C3E"/>
    <w:rsid w:val="001541A6"/>
    <w:rsid w:val="00157079"/>
    <w:rsid w:val="001626D5"/>
    <w:rsid w:val="0017573F"/>
    <w:rsid w:val="00176F27"/>
    <w:rsid w:val="00177457"/>
    <w:rsid w:val="001A4709"/>
    <w:rsid w:val="001B2695"/>
    <w:rsid w:val="001B4E72"/>
    <w:rsid w:val="001B657E"/>
    <w:rsid w:val="001C3B4F"/>
    <w:rsid w:val="001C70AC"/>
    <w:rsid w:val="001E181A"/>
    <w:rsid w:val="001E277D"/>
    <w:rsid w:val="001E3E89"/>
    <w:rsid w:val="001E4EC8"/>
    <w:rsid w:val="001E748B"/>
    <w:rsid w:val="001E7AF4"/>
    <w:rsid w:val="001F2397"/>
    <w:rsid w:val="001F3F86"/>
    <w:rsid w:val="001F5936"/>
    <w:rsid w:val="00207895"/>
    <w:rsid w:val="002123FC"/>
    <w:rsid w:val="0021337A"/>
    <w:rsid w:val="002142C8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47700"/>
    <w:rsid w:val="00250C81"/>
    <w:rsid w:val="00257DA0"/>
    <w:rsid w:val="002604B3"/>
    <w:rsid w:val="00263CCD"/>
    <w:rsid w:val="002656B9"/>
    <w:rsid w:val="00270D45"/>
    <w:rsid w:val="00285B57"/>
    <w:rsid w:val="00292855"/>
    <w:rsid w:val="002945EF"/>
    <w:rsid w:val="002B012B"/>
    <w:rsid w:val="002B44F5"/>
    <w:rsid w:val="002C174E"/>
    <w:rsid w:val="002C2678"/>
    <w:rsid w:val="002C37A2"/>
    <w:rsid w:val="002C4A55"/>
    <w:rsid w:val="002C593F"/>
    <w:rsid w:val="002D0939"/>
    <w:rsid w:val="002D171E"/>
    <w:rsid w:val="002D5067"/>
    <w:rsid w:val="002D6425"/>
    <w:rsid w:val="002E0086"/>
    <w:rsid w:val="002E22B6"/>
    <w:rsid w:val="002E2FEE"/>
    <w:rsid w:val="002F05FA"/>
    <w:rsid w:val="002F5042"/>
    <w:rsid w:val="002F52CD"/>
    <w:rsid w:val="00304B7E"/>
    <w:rsid w:val="0030633C"/>
    <w:rsid w:val="00306A9F"/>
    <w:rsid w:val="00310BCB"/>
    <w:rsid w:val="0031171F"/>
    <w:rsid w:val="00315B07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30CA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27B"/>
    <w:rsid w:val="00405E1F"/>
    <w:rsid w:val="00406324"/>
    <w:rsid w:val="0040666F"/>
    <w:rsid w:val="004111CA"/>
    <w:rsid w:val="00417604"/>
    <w:rsid w:val="00420754"/>
    <w:rsid w:val="004231CE"/>
    <w:rsid w:val="00426E8E"/>
    <w:rsid w:val="00431150"/>
    <w:rsid w:val="004316A1"/>
    <w:rsid w:val="00433DDB"/>
    <w:rsid w:val="004348F0"/>
    <w:rsid w:val="004469D1"/>
    <w:rsid w:val="00450B48"/>
    <w:rsid w:val="00451488"/>
    <w:rsid w:val="00455DBC"/>
    <w:rsid w:val="004612A2"/>
    <w:rsid w:val="004637E0"/>
    <w:rsid w:val="00473215"/>
    <w:rsid w:val="0047569E"/>
    <w:rsid w:val="00475DEC"/>
    <w:rsid w:val="004779D6"/>
    <w:rsid w:val="00481CEE"/>
    <w:rsid w:val="004822D7"/>
    <w:rsid w:val="00484682"/>
    <w:rsid w:val="004925EB"/>
    <w:rsid w:val="00494A5A"/>
    <w:rsid w:val="00495741"/>
    <w:rsid w:val="004967A8"/>
    <w:rsid w:val="004969B9"/>
    <w:rsid w:val="00497295"/>
    <w:rsid w:val="004A1DBD"/>
    <w:rsid w:val="004A40C3"/>
    <w:rsid w:val="004B4990"/>
    <w:rsid w:val="004B65BE"/>
    <w:rsid w:val="004D5A90"/>
    <w:rsid w:val="004D69B6"/>
    <w:rsid w:val="004E0928"/>
    <w:rsid w:val="004E122D"/>
    <w:rsid w:val="004E520B"/>
    <w:rsid w:val="004F06F5"/>
    <w:rsid w:val="00505E00"/>
    <w:rsid w:val="005067CE"/>
    <w:rsid w:val="00511DE9"/>
    <w:rsid w:val="00512075"/>
    <w:rsid w:val="00514857"/>
    <w:rsid w:val="005241BE"/>
    <w:rsid w:val="00525F5C"/>
    <w:rsid w:val="00535D24"/>
    <w:rsid w:val="00540945"/>
    <w:rsid w:val="005420BC"/>
    <w:rsid w:val="00545937"/>
    <w:rsid w:val="00554E65"/>
    <w:rsid w:val="00570008"/>
    <w:rsid w:val="00571040"/>
    <w:rsid w:val="00575A07"/>
    <w:rsid w:val="00575A5D"/>
    <w:rsid w:val="00583BE0"/>
    <w:rsid w:val="00586035"/>
    <w:rsid w:val="00590749"/>
    <w:rsid w:val="00590C99"/>
    <w:rsid w:val="005912E8"/>
    <w:rsid w:val="00594C92"/>
    <w:rsid w:val="00596507"/>
    <w:rsid w:val="005A4E5E"/>
    <w:rsid w:val="005A6B42"/>
    <w:rsid w:val="005A7683"/>
    <w:rsid w:val="005B06A5"/>
    <w:rsid w:val="005B3EC7"/>
    <w:rsid w:val="005B48B1"/>
    <w:rsid w:val="005B6A4C"/>
    <w:rsid w:val="005C0230"/>
    <w:rsid w:val="005C705F"/>
    <w:rsid w:val="005D5A2B"/>
    <w:rsid w:val="005D6867"/>
    <w:rsid w:val="005E5244"/>
    <w:rsid w:val="005E6EAF"/>
    <w:rsid w:val="005E79F0"/>
    <w:rsid w:val="005F2467"/>
    <w:rsid w:val="005F3A8A"/>
    <w:rsid w:val="005F755D"/>
    <w:rsid w:val="00602913"/>
    <w:rsid w:val="006124B9"/>
    <w:rsid w:val="00612E3D"/>
    <w:rsid w:val="00617A45"/>
    <w:rsid w:val="006201CA"/>
    <w:rsid w:val="006214E1"/>
    <w:rsid w:val="00621E61"/>
    <w:rsid w:val="00623C29"/>
    <w:rsid w:val="00631ADC"/>
    <w:rsid w:val="006324D6"/>
    <w:rsid w:val="00635B3C"/>
    <w:rsid w:val="00646D26"/>
    <w:rsid w:val="00647957"/>
    <w:rsid w:val="006500D4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9C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145C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326"/>
    <w:rsid w:val="0076061E"/>
    <w:rsid w:val="00763E67"/>
    <w:rsid w:val="0076446C"/>
    <w:rsid w:val="0077126C"/>
    <w:rsid w:val="00771DBC"/>
    <w:rsid w:val="0077573C"/>
    <w:rsid w:val="007822AC"/>
    <w:rsid w:val="00784682"/>
    <w:rsid w:val="00794954"/>
    <w:rsid w:val="00794DFD"/>
    <w:rsid w:val="007959E4"/>
    <w:rsid w:val="007A49E3"/>
    <w:rsid w:val="007C0D0B"/>
    <w:rsid w:val="007C22E6"/>
    <w:rsid w:val="007C70B3"/>
    <w:rsid w:val="007D16CC"/>
    <w:rsid w:val="007E692E"/>
    <w:rsid w:val="007F03A9"/>
    <w:rsid w:val="007F1671"/>
    <w:rsid w:val="007F3779"/>
    <w:rsid w:val="007F42FE"/>
    <w:rsid w:val="00800BD6"/>
    <w:rsid w:val="0080263D"/>
    <w:rsid w:val="00807C8E"/>
    <w:rsid w:val="00812BA0"/>
    <w:rsid w:val="00813435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3DA1"/>
    <w:rsid w:val="00855DC5"/>
    <w:rsid w:val="00857B0D"/>
    <w:rsid w:val="00861FE9"/>
    <w:rsid w:val="0087287A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5AF6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14B1"/>
    <w:rsid w:val="009041FC"/>
    <w:rsid w:val="00905C74"/>
    <w:rsid w:val="00911BD3"/>
    <w:rsid w:val="00912FCE"/>
    <w:rsid w:val="00915473"/>
    <w:rsid w:val="00915C01"/>
    <w:rsid w:val="00920B88"/>
    <w:rsid w:val="0092376F"/>
    <w:rsid w:val="009270DD"/>
    <w:rsid w:val="00937F6F"/>
    <w:rsid w:val="00943E5F"/>
    <w:rsid w:val="009500F8"/>
    <w:rsid w:val="009531B2"/>
    <w:rsid w:val="009540A8"/>
    <w:rsid w:val="00957A48"/>
    <w:rsid w:val="00960218"/>
    <w:rsid w:val="009663FD"/>
    <w:rsid w:val="0096734B"/>
    <w:rsid w:val="009701A1"/>
    <w:rsid w:val="00971238"/>
    <w:rsid w:val="00973362"/>
    <w:rsid w:val="00980D7F"/>
    <w:rsid w:val="00982709"/>
    <w:rsid w:val="00982A3A"/>
    <w:rsid w:val="00983E5E"/>
    <w:rsid w:val="00984F37"/>
    <w:rsid w:val="009856D3"/>
    <w:rsid w:val="00985A3D"/>
    <w:rsid w:val="00985C34"/>
    <w:rsid w:val="00991A87"/>
    <w:rsid w:val="00991B40"/>
    <w:rsid w:val="0099232D"/>
    <w:rsid w:val="00992771"/>
    <w:rsid w:val="00992D06"/>
    <w:rsid w:val="009A0C9C"/>
    <w:rsid w:val="009A2E08"/>
    <w:rsid w:val="009A3A50"/>
    <w:rsid w:val="009A7AE8"/>
    <w:rsid w:val="009B302E"/>
    <w:rsid w:val="009B40FB"/>
    <w:rsid w:val="009B6B6F"/>
    <w:rsid w:val="009C053E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E7751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2D72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983"/>
    <w:rsid w:val="00AA5CD0"/>
    <w:rsid w:val="00AB1FA0"/>
    <w:rsid w:val="00AC3526"/>
    <w:rsid w:val="00AD42BB"/>
    <w:rsid w:val="00AD6240"/>
    <w:rsid w:val="00AE2293"/>
    <w:rsid w:val="00AE50C5"/>
    <w:rsid w:val="00AE635A"/>
    <w:rsid w:val="00AF206E"/>
    <w:rsid w:val="00AF283D"/>
    <w:rsid w:val="00AF2B49"/>
    <w:rsid w:val="00AF5586"/>
    <w:rsid w:val="00B00901"/>
    <w:rsid w:val="00B00F98"/>
    <w:rsid w:val="00B029CA"/>
    <w:rsid w:val="00B03EB6"/>
    <w:rsid w:val="00B06085"/>
    <w:rsid w:val="00B066B4"/>
    <w:rsid w:val="00B119E1"/>
    <w:rsid w:val="00B22DEC"/>
    <w:rsid w:val="00B234D3"/>
    <w:rsid w:val="00B23C49"/>
    <w:rsid w:val="00B276B6"/>
    <w:rsid w:val="00B3075B"/>
    <w:rsid w:val="00B31376"/>
    <w:rsid w:val="00B320D8"/>
    <w:rsid w:val="00B4009B"/>
    <w:rsid w:val="00B44411"/>
    <w:rsid w:val="00B46374"/>
    <w:rsid w:val="00B6486C"/>
    <w:rsid w:val="00B662AD"/>
    <w:rsid w:val="00B66830"/>
    <w:rsid w:val="00B81065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C587C"/>
    <w:rsid w:val="00BD06ED"/>
    <w:rsid w:val="00BD0BA7"/>
    <w:rsid w:val="00BD1BBA"/>
    <w:rsid w:val="00BD6566"/>
    <w:rsid w:val="00BD6FAA"/>
    <w:rsid w:val="00BE2C6E"/>
    <w:rsid w:val="00BE3616"/>
    <w:rsid w:val="00BE683C"/>
    <w:rsid w:val="00BF0568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5B96"/>
    <w:rsid w:val="00C872D6"/>
    <w:rsid w:val="00C9250D"/>
    <w:rsid w:val="00CA11C7"/>
    <w:rsid w:val="00CB4BFE"/>
    <w:rsid w:val="00CC045E"/>
    <w:rsid w:val="00CC403B"/>
    <w:rsid w:val="00CC696A"/>
    <w:rsid w:val="00CC71F9"/>
    <w:rsid w:val="00CD0203"/>
    <w:rsid w:val="00CD164D"/>
    <w:rsid w:val="00CD6804"/>
    <w:rsid w:val="00CD6B8A"/>
    <w:rsid w:val="00CF0D76"/>
    <w:rsid w:val="00CF1998"/>
    <w:rsid w:val="00CF4D7A"/>
    <w:rsid w:val="00CF516C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3C12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24E5"/>
    <w:rsid w:val="00DB3A45"/>
    <w:rsid w:val="00DB4A50"/>
    <w:rsid w:val="00DC0271"/>
    <w:rsid w:val="00DC0B49"/>
    <w:rsid w:val="00DC0DA0"/>
    <w:rsid w:val="00DD1D88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37A9A"/>
    <w:rsid w:val="00E46187"/>
    <w:rsid w:val="00E464B1"/>
    <w:rsid w:val="00E54543"/>
    <w:rsid w:val="00E55C8E"/>
    <w:rsid w:val="00E620D6"/>
    <w:rsid w:val="00E625F4"/>
    <w:rsid w:val="00E64625"/>
    <w:rsid w:val="00E74E75"/>
    <w:rsid w:val="00E76B28"/>
    <w:rsid w:val="00E97FDC"/>
    <w:rsid w:val="00EA417B"/>
    <w:rsid w:val="00EB5B3D"/>
    <w:rsid w:val="00EB6681"/>
    <w:rsid w:val="00EB7A57"/>
    <w:rsid w:val="00EC4FF4"/>
    <w:rsid w:val="00EC7869"/>
    <w:rsid w:val="00ED2443"/>
    <w:rsid w:val="00EE2C38"/>
    <w:rsid w:val="00EE5794"/>
    <w:rsid w:val="00EE7275"/>
    <w:rsid w:val="00EF586D"/>
    <w:rsid w:val="00F015AB"/>
    <w:rsid w:val="00F052CE"/>
    <w:rsid w:val="00F11E8F"/>
    <w:rsid w:val="00F16F21"/>
    <w:rsid w:val="00F20C4A"/>
    <w:rsid w:val="00F21176"/>
    <w:rsid w:val="00F213A8"/>
    <w:rsid w:val="00F27A73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1B40"/>
    <w:rsid w:val="00F530FA"/>
    <w:rsid w:val="00F53153"/>
    <w:rsid w:val="00F60F32"/>
    <w:rsid w:val="00F63E72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2318"/>
    <w:rsid w:val="00FE3394"/>
    <w:rsid w:val="00FE538E"/>
    <w:rsid w:val="00FF018C"/>
    <w:rsid w:val="00FF554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3D3CC00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  <w:rsid w:val="7FC78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E43C7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8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30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54C2-9B54-44A4-9C75-C13A7806B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a6bb5b03-73c0-4fd8-91ab-e0fa8b321192"/>
    <ds:schemaRef ds:uri="http://schemas.openxmlformats.org/package/2006/metadata/core-properties"/>
    <ds:schemaRef ds:uri="7e224511-22fe-430e-9ba3-f6c24b2545b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787EC8-11BE-234F-B76D-7D2764E6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100</cp:revision>
  <dcterms:created xsi:type="dcterms:W3CDTF">2023-06-14T18:41:00Z</dcterms:created>
  <dcterms:modified xsi:type="dcterms:W3CDTF">2025-04-22T18:07:00Z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7c14ca5f,1134d748,31db752b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73628ca7,24cb1aa1,c94afd2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2025-01-31T14:56:18Z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21dc9e7c-b104-498b-9630-6f18620d7de8</vt:lpwstr>
  </property>
  <property fmtid="{D5CDD505-2E9C-101B-9397-08002B2CF9AE}" pid="22" name="MSIP_Label_96f06eb5-183f-4d4f-801e-0e8ab006c3d3_ContentBits">
    <vt:lpwstr>3</vt:lpwstr>
  </property>
</Properties>
</file>