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519A0" w14:textId="77777777" w:rsidR="00A336B4" w:rsidRPr="007D38FF" w:rsidRDefault="00A336B4" w:rsidP="00A336B4">
      <w:pPr>
        <w:spacing w:after="0" w:line="240" w:lineRule="auto"/>
        <w:ind w:left="-90" w:hanging="477"/>
        <w:rPr>
          <w:rFonts w:ascii="Neue Haas Unica" w:eastAsia="Neue Haas Unica" w:hAnsi="Neue Haas Unica" w:cs="Neue Haas Unica"/>
          <w:sz w:val="20"/>
          <w:szCs w:val="20"/>
        </w:rPr>
      </w:pPr>
    </w:p>
    <w:p w14:paraId="1014C873" w14:textId="3440CCC5" w:rsidR="00A336B4" w:rsidRPr="00E72EDC" w:rsidRDefault="00F82A6F" w:rsidP="00A336B4">
      <w:pPr>
        <w:spacing w:line="275" w:lineRule="auto"/>
        <w:textDirection w:val="btLr"/>
        <w:rPr>
          <w:rFonts w:ascii="Neue Haas Unica" w:eastAsia="Neue Haas Unica" w:hAnsi="Neue Haas Unica" w:cs="Neue Haas Unica"/>
          <w:sz w:val="20"/>
          <w:szCs w:val="20"/>
        </w:rPr>
      </w:pPr>
      <w:bookmarkStart w:id="0" w:name="lt_pId012"/>
      <w:bookmarkStart w:id="1" w:name="lt_pId013"/>
      <w:bookmarkEnd w:id="0"/>
      <w:r w:rsidRPr="00E72EDC">
        <w:rPr>
          <w:rFonts w:ascii="Neue Haas Unica" w:eastAsia="Neue Haas Unica" w:hAnsi="Neue Haas Unica" w:cs="Neue Haas Unica"/>
          <w:sz w:val="20"/>
          <w:szCs w:val="20"/>
        </w:rPr>
        <w:t>Le présent document vous guidera dans l’organisation d’un exercice en cas d</w:t>
      </w:r>
      <w:r w:rsidR="00E72EDC" w:rsidRPr="00E72EDC">
        <w:rPr>
          <w:rFonts w:ascii="Neue Haas Unica" w:eastAsia="Neue Haas Unica" w:hAnsi="Neue Haas Unica" w:cs="Neue Haas Unica"/>
          <w:sz w:val="20"/>
          <w:szCs w:val="20"/>
        </w:rPr>
        <w:t>’</w:t>
      </w:r>
      <w:r w:rsidRPr="00E72EDC">
        <w:rPr>
          <w:rFonts w:ascii="Neue Haas Unica" w:eastAsia="Neue Haas Unica" w:hAnsi="Neue Haas Unica" w:cs="Neue Haas Unica"/>
          <w:sz w:val="20"/>
          <w:szCs w:val="20"/>
        </w:rPr>
        <w:t>ouragan.</w:t>
      </w:r>
      <w:bookmarkEnd w:id="1"/>
      <w:r w:rsidR="001448C9" w:rsidRPr="00E72EDC">
        <w:rPr>
          <w:rFonts w:ascii="Neue Haas Unica" w:eastAsia="Neue Haas Unica" w:hAnsi="Neue Haas Unica" w:cs="Neue Haas Unica"/>
          <w:sz w:val="20"/>
          <w:szCs w:val="20"/>
        </w:rPr>
        <w:t xml:space="preserve"> </w:t>
      </w:r>
      <w:bookmarkStart w:id="2" w:name="lt_pId014"/>
      <w:r w:rsidR="00EA46BC" w:rsidRPr="00E72EDC">
        <w:rPr>
          <w:rFonts w:ascii="Neue Haas Unica" w:eastAsia="Neue Haas Unica" w:hAnsi="Neue Haas Unica" w:cs="Neue Haas Unica"/>
          <w:sz w:val="20"/>
          <w:szCs w:val="20"/>
        </w:rPr>
        <w:t xml:space="preserve">Il contient une mise en situation, des sujets de discussion et les étapes à suivre pour remplir la documentation ainsi que pour mener une séance de </w:t>
      </w:r>
      <w:proofErr w:type="spellStart"/>
      <w:r w:rsidR="00EA46BC" w:rsidRPr="00E72EDC">
        <w:rPr>
          <w:rFonts w:ascii="Neue Haas Unica" w:eastAsia="Neue Haas Unica" w:hAnsi="Neue Haas Unica" w:cs="Neue Haas Unica"/>
          <w:sz w:val="20"/>
          <w:szCs w:val="20"/>
        </w:rPr>
        <w:t>débreffage</w:t>
      </w:r>
      <w:proofErr w:type="spellEnd"/>
      <w:r w:rsidR="00EA46BC" w:rsidRPr="00E72EDC">
        <w:rPr>
          <w:rFonts w:ascii="Neue Haas Unica" w:eastAsia="Neue Haas Unica" w:hAnsi="Neue Haas Unica" w:cs="Neue Haas Unica"/>
          <w:sz w:val="20"/>
          <w:szCs w:val="20"/>
        </w:rPr>
        <w:t>.</w:t>
      </w:r>
      <w:bookmarkEnd w:id="2"/>
    </w:p>
    <w:p w14:paraId="085A9589" w14:textId="4201EF8E" w:rsidR="00A336B4" w:rsidRPr="00E72EDC" w:rsidRDefault="00E2141C" w:rsidP="00A336B4">
      <w:pPr>
        <w:spacing w:line="275" w:lineRule="auto"/>
        <w:textDirection w:val="btLr"/>
        <w:rPr>
          <w:rFonts w:ascii="Neue Haas Unica" w:eastAsia="Neue Haas Unica" w:hAnsi="Neue Haas Unica" w:cs="Neue Haas Unica"/>
          <w:sz w:val="20"/>
          <w:szCs w:val="20"/>
        </w:rPr>
      </w:pPr>
      <w:bookmarkStart w:id="3" w:name="lt_pId015"/>
      <w:r w:rsidRPr="00E72EDC">
        <w:rPr>
          <w:rFonts w:ascii="Neue Haas Unica" w:eastAsia="Neue Haas Unica" w:hAnsi="Neue Haas Unica" w:cs="Neue Haas Unica"/>
          <w:sz w:val="20"/>
          <w:szCs w:val="20"/>
        </w:rPr>
        <w:t>Si vous désirez organiser une courte séance d’examen des procédures ou de planification des mises en situation (quinze minutes devant un bon café ou lors d’une réunion déjà prévue), concentrez-vous sur les étapes 1 à 3.</w:t>
      </w:r>
      <w:bookmarkEnd w:id="3"/>
      <w:r w:rsidR="001448C9" w:rsidRPr="00E72EDC">
        <w:rPr>
          <w:rFonts w:ascii="Neue Haas Unica" w:eastAsia="Neue Haas Unica" w:hAnsi="Neue Haas Unica" w:cs="Neue Haas Unica"/>
          <w:sz w:val="20"/>
          <w:szCs w:val="20"/>
        </w:rPr>
        <w:t xml:space="preserve"> </w:t>
      </w:r>
      <w:bookmarkStart w:id="4" w:name="lt_pId016"/>
      <w:r w:rsidR="00F34598" w:rsidRPr="00E72EDC">
        <w:rPr>
          <w:rFonts w:ascii="Neue Haas Unica" w:eastAsia="Neue Haas Unica" w:hAnsi="Neue Haas Unica" w:cs="Neue Haas Unica"/>
          <w:sz w:val="20"/>
          <w:szCs w:val="20"/>
        </w:rPr>
        <w:t>Si vous désirez plutôt organiser un exercice de table ou un exercice fonctionnel, veuillez suivre toutes les étapes ci-dessous.</w:t>
      </w:r>
      <w:bookmarkEnd w:id="4"/>
      <w:r w:rsidR="001448C9" w:rsidRPr="00E72EDC">
        <w:rPr>
          <w:rFonts w:ascii="Neue Haas Unica" w:eastAsia="Neue Haas Unica" w:hAnsi="Neue Haas Unica" w:cs="Neue Haas Unica"/>
          <w:sz w:val="20"/>
          <w:szCs w:val="20"/>
        </w:rPr>
        <w:t xml:space="preserve"> </w:t>
      </w:r>
      <w:bookmarkStart w:id="5" w:name="lt_pId017"/>
      <w:r w:rsidR="008A0942" w:rsidRPr="00E72EDC">
        <w:rPr>
          <w:rFonts w:ascii="Neue Haas Unica" w:eastAsia="Neue Haas Unica" w:hAnsi="Neue Haas Unica" w:cs="Neue Haas Unica"/>
          <w:sz w:val="20"/>
          <w:szCs w:val="20"/>
        </w:rPr>
        <w:t>Les éléments à prévoir avant un exercice se trouvent dans le document intitulé « Comment organiser un exercice » dans le Centre de ressources ÉvaluAction.</w:t>
      </w:r>
      <w:bookmarkEnd w:id="5"/>
      <w:r w:rsidR="001448C9" w:rsidRPr="00E72EDC">
        <w:rPr>
          <w:rFonts w:ascii="Neue Haas Unica" w:eastAsia="Neue Haas Unica" w:hAnsi="Neue Haas Unica" w:cs="Neue Haas Unica"/>
          <w:sz w:val="20"/>
          <w:szCs w:val="20"/>
        </w:rPr>
        <w:t xml:space="preserve">  </w:t>
      </w:r>
    </w:p>
    <w:tbl>
      <w:tblPr>
        <w:tblStyle w:val="Grilledutableau"/>
        <w:tblW w:w="0" w:type="auto"/>
        <w:tblLook w:val="04A0" w:firstRow="1" w:lastRow="0" w:firstColumn="1" w:lastColumn="0" w:noHBand="0" w:noVBand="1"/>
      </w:tblPr>
      <w:tblGrid>
        <w:gridCol w:w="1980"/>
        <w:gridCol w:w="7370"/>
      </w:tblGrid>
      <w:tr w:rsidR="00F72798" w:rsidRPr="00E72EDC" w14:paraId="6E4E9533" w14:textId="77777777" w:rsidTr="00B52790">
        <w:tc>
          <w:tcPr>
            <w:tcW w:w="1980" w:type="dxa"/>
            <w:vAlign w:val="center"/>
          </w:tcPr>
          <w:p w14:paraId="16274D43" w14:textId="35895F6A" w:rsidR="00A336B4" w:rsidRPr="00E72EDC" w:rsidRDefault="00382892" w:rsidP="00B52790">
            <w:pPr>
              <w:spacing w:line="275" w:lineRule="auto"/>
              <w:textDirection w:val="btLr"/>
              <w:rPr>
                <w:rFonts w:ascii="Neue Haas Unica" w:eastAsia="Neue Haas Unica" w:hAnsi="Neue Haas Unica" w:cs="Neue Haas Unica"/>
                <w:sz w:val="20"/>
                <w:szCs w:val="20"/>
              </w:rPr>
            </w:pPr>
            <w:bookmarkStart w:id="6" w:name="lt_pId018"/>
            <w:r w:rsidRPr="00E72EDC">
              <w:rPr>
                <w:rFonts w:ascii="Neue Haas Unica" w:eastAsia="Neue Haas Unica" w:hAnsi="Neue Haas Unica" w:cs="Neue Haas Unica"/>
                <w:sz w:val="20"/>
                <w:szCs w:val="20"/>
              </w:rPr>
              <w:t>Ouragan</w:t>
            </w:r>
            <w:bookmarkEnd w:id="6"/>
          </w:p>
        </w:tc>
        <w:tc>
          <w:tcPr>
            <w:tcW w:w="7370" w:type="dxa"/>
          </w:tcPr>
          <w:p w14:paraId="7CCBC86C" w14:textId="5A658FB6" w:rsidR="00EC3247" w:rsidRPr="00E72EDC" w:rsidRDefault="00AF6267" w:rsidP="00C320B4">
            <w:pPr>
              <w:spacing w:line="275" w:lineRule="auto"/>
              <w:textDirection w:val="btLr"/>
              <w:rPr>
                <w:rFonts w:ascii="Neue Haas Unica" w:eastAsia="Neue Haas Unica" w:hAnsi="Neue Haas Unica" w:cs="Neue Haas Unica"/>
                <w:sz w:val="20"/>
                <w:szCs w:val="20"/>
              </w:rPr>
            </w:pPr>
            <w:bookmarkStart w:id="7" w:name="lt_pId019"/>
            <w:r w:rsidRPr="00E72EDC">
              <w:rPr>
                <w:rFonts w:ascii="Neue Haas Unica" w:eastAsia="Neue Haas Unica" w:hAnsi="Neue Haas Unica" w:cs="Neue Haas Unica"/>
                <w:sz w:val="20"/>
                <w:szCs w:val="20"/>
              </w:rPr>
              <w:t>Les ouragans sont des systèmes atmosphériques tropicaux intenses caractérisés par des vents violents et des pluies torrentielles.</w:t>
            </w:r>
            <w:bookmarkEnd w:id="7"/>
            <w:r w:rsidR="001448C9" w:rsidRPr="00E72EDC">
              <w:rPr>
                <w:rFonts w:ascii="Neue Haas Unica" w:eastAsia="Neue Haas Unica" w:hAnsi="Neue Haas Unica" w:cs="Neue Haas Unica"/>
                <w:sz w:val="20"/>
                <w:szCs w:val="20"/>
              </w:rPr>
              <w:t xml:space="preserve"> </w:t>
            </w:r>
            <w:bookmarkStart w:id="8" w:name="lt_pId020"/>
            <w:r w:rsidR="003A4B25" w:rsidRPr="00E72EDC">
              <w:rPr>
                <w:rFonts w:ascii="Neue Haas Unica" w:eastAsia="Neue Haas Unica" w:hAnsi="Neue Haas Unica" w:cs="Neue Haas Unica"/>
                <w:sz w:val="20"/>
                <w:szCs w:val="20"/>
              </w:rPr>
              <w:t>Ils peuvent provoquer des tornades et produire une onde de tempête océanique pouvant atteindre, à son apogée, sept mètres de haut et de 80 à 160 kilomètres de large.</w:t>
            </w:r>
            <w:bookmarkEnd w:id="8"/>
            <w:r w:rsidR="001448C9" w:rsidRPr="00E72EDC">
              <w:rPr>
                <w:rFonts w:ascii="Neue Haas Unica" w:eastAsia="Neue Haas Unica" w:hAnsi="Neue Haas Unica" w:cs="Neue Haas Unica"/>
                <w:sz w:val="20"/>
                <w:szCs w:val="20"/>
              </w:rPr>
              <w:t xml:space="preserve"> </w:t>
            </w:r>
            <w:bookmarkStart w:id="9" w:name="lt_pId021"/>
            <w:r w:rsidR="005A64FA" w:rsidRPr="00E72EDC">
              <w:rPr>
                <w:rFonts w:ascii="Neue Haas Unica" w:eastAsia="Neue Haas Unica" w:hAnsi="Neue Haas Unica" w:cs="Neue Haas Unica"/>
                <w:sz w:val="20"/>
                <w:szCs w:val="20"/>
              </w:rPr>
              <w:t>Une tempête est classée comme un ouragan si elle génère des vents de plus de 117</w:t>
            </w:r>
            <w:r w:rsidR="00E72EDC" w:rsidRPr="00E72EDC">
              <w:rPr>
                <w:rFonts w:ascii="Neue Haas Unica" w:eastAsia="Neue Haas Unica" w:hAnsi="Neue Haas Unica" w:cs="Neue Haas Unica"/>
                <w:sz w:val="20"/>
                <w:szCs w:val="20"/>
              </w:rPr>
              <w:t> </w:t>
            </w:r>
            <w:r w:rsidR="005A64FA" w:rsidRPr="00E72EDC">
              <w:rPr>
                <w:rFonts w:ascii="Neue Haas Unica" w:eastAsia="Neue Haas Unica" w:hAnsi="Neue Haas Unica" w:cs="Neue Haas Unica"/>
                <w:sz w:val="20"/>
                <w:szCs w:val="20"/>
              </w:rPr>
              <w:t>km/h, alors que la vitesse des vents d’une tempête tropicale va de 62 à 117</w:t>
            </w:r>
            <w:r w:rsidR="00E72EDC" w:rsidRPr="00E72EDC">
              <w:rPr>
                <w:rFonts w:ascii="Neue Haas Unica" w:eastAsia="Neue Haas Unica" w:hAnsi="Neue Haas Unica" w:cs="Neue Haas Unica"/>
                <w:sz w:val="20"/>
                <w:szCs w:val="20"/>
              </w:rPr>
              <w:t> </w:t>
            </w:r>
            <w:r w:rsidR="005A64FA" w:rsidRPr="00E72EDC">
              <w:rPr>
                <w:rFonts w:ascii="Neue Haas Unica" w:eastAsia="Neue Haas Unica" w:hAnsi="Neue Haas Unica" w:cs="Neue Haas Unica"/>
                <w:sz w:val="20"/>
                <w:szCs w:val="20"/>
              </w:rPr>
              <w:t>km/h.</w:t>
            </w:r>
            <w:bookmarkEnd w:id="9"/>
            <w:r w:rsidR="001448C9" w:rsidRPr="00E72EDC">
              <w:rPr>
                <w:rFonts w:ascii="Neue Haas Unica" w:eastAsia="Neue Haas Unica" w:hAnsi="Neue Haas Unica" w:cs="Neue Haas Unica"/>
                <w:sz w:val="20"/>
                <w:szCs w:val="20"/>
              </w:rPr>
              <w:t xml:space="preserve"> </w:t>
            </w:r>
            <w:bookmarkStart w:id="10" w:name="lt_pId022"/>
            <w:r w:rsidR="000A6635" w:rsidRPr="00E72EDC">
              <w:rPr>
                <w:rFonts w:ascii="Neue Haas Unica" w:eastAsia="Neue Haas Unica" w:hAnsi="Neue Haas Unica" w:cs="Neue Haas Unica"/>
                <w:sz w:val="20"/>
                <w:szCs w:val="20"/>
              </w:rPr>
              <w:t>Une tempête tropicale peut quand même causer des dommages importants.</w:t>
            </w:r>
            <w:bookmarkEnd w:id="10"/>
            <w:r w:rsidR="001448C9" w:rsidRPr="00E72EDC">
              <w:rPr>
                <w:rFonts w:ascii="Neue Haas Unica" w:eastAsia="Neue Haas Unica" w:hAnsi="Neue Haas Unica" w:cs="Neue Haas Unica"/>
                <w:sz w:val="20"/>
                <w:szCs w:val="20"/>
              </w:rPr>
              <w:t> </w:t>
            </w:r>
          </w:p>
          <w:p w14:paraId="30D4C335" w14:textId="77777777" w:rsidR="00EC3247" w:rsidRPr="00E72EDC" w:rsidRDefault="00EC3247" w:rsidP="00C320B4">
            <w:pPr>
              <w:spacing w:line="275" w:lineRule="auto"/>
              <w:textDirection w:val="btLr"/>
              <w:rPr>
                <w:rFonts w:ascii="Neue Haas Unica" w:eastAsia="Neue Haas Unica" w:hAnsi="Neue Haas Unica" w:cs="Neue Haas Unica"/>
                <w:sz w:val="20"/>
                <w:szCs w:val="20"/>
              </w:rPr>
            </w:pPr>
          </w:p>
          <w:p w14:paraId="6D51985A" w14:textId="5D861AF2" w:rsidR="00A336B4" w:rsidRPr="00E72EDC" w:rsidRDefault="00550243" w:rsidP="00C320B4">
            <w:pPr>
              <w:spacing w:line="275" w:lineRule="auto"/>
              <w:textDirection w:val="btLr"/>
              <w:rPr>
                <w:rFonts w:ascii="Neue Haas Unica" w:eastAsia="Neue Haas Unica" w:hAnsi="Neue Haas Unica" w:cs="Neue Haas Unica"/>
                <w:sz w:val="20"/>
                <w:szCs w:val="20"/>
              </w:rPr>
            </w:pPr>
            <w:bookmarkStart w:id="11" w:name="lt_pId023"/>
            <w:r w:rsidRPr="00E72EDC">
              <w:rPr>
                <w:rFonts w:ascii="Neue Haas Unica" w:eastAsia="Neue Haas Unica" w:hAnsi="Neue Haas Unica" w:cs="Neue Haas Unica"/>
                <w:sz w:val="20"/>
                <w:szCs w:val="20"/>
              </w:rPr>
              <w:t>L’élément le plus destructeur des ouragans est l’onde de tempête qui entraîne des inondations.</w:t>
            </w:r>
            <w:bookmarkEnd w:id="11"/>
            <w:r w:rsidR="001448C9" w:rsidRPr="00E72EDC">
              <w:rPr>
                <w:rFonts w:ascii="Neue Haas Unica" w:eastAsia="Neue Haas Unica" w:hAnsi="Neue Haas Unica" w:cs="Neue Haas Unica"/>
                <w:sz w:val="20"/>
                <w:szCs w:val="20"/>
              </w:rPr>
              <w:t xml:space="preserve"> </w:t>
            </w:r>
            <w:bookmarkStart w:id="12" w:name="lt_pId024"/>
            <w:r w:rsidR="00CF3A6B" w:rsidRPr="00E72EDC">
              <w:rPr>
                <w:rFonts w:ascii="Neue Haas Unica" w:eastAsia="Neue Haas Unica" w:hAnsi="Neue Haas Unica" w:cs="Neue Haas Unica"/>
                <w:sz w:val="20"/>
                <w:szCs w:val="20"/>
              </w:rPr>
              <w:t>Ses conséquences sur la région touchée peuvent être graves.</w:t>
            </w:r>
            <w:bookmarkEnd w:id="12"/>
            <w:r w:rsidR="001448C9" w:rsidRPr="00E72EDC">
              <w:rPr>
                <w:rFonts w:ascii="Neue Haas Unica" w:eastAsia="Neue Haas Unica" w:hAnsi="Neue Haas Unica" w:cs="Neue Haas Unica"/>
                <w:sz w:val="20"/>
                <w:szCs w:val="20"/>
              </w:rPr>
              <w:t xml:space="preserve"> </w:t>
            </w:r>
            <w:bookmarkStart w:id="13" w:name="lt_pId025"/>
            <w:r w:rsidR="008242DF" w:rsidRPr="00E72EDC">
              <w:rPr>
                <w:rFonts w:ascii="Neue Haas Unica" w:eastAsia="Neue Haas Unica" w:hAnsi="Neue Haas Unica" w:cs="Neue Haas Unica"/>
                <w:sz w:val="20"/>
                <w:szCs w:val="20"/>
              </w:rPr>
              <w:t>Les dommages causés aux installations peuvent être très importants.</w:t>
            </w:r>
            <w:bookmarkEnd w:id="13"/>
            <w:r w:rsidR="001448C9" w:rsidRPr="00E72EDC">
              <w:rPr>
                <w:rFonts w:ascii="Neue Haas Unica" w:eastAsia="Neue Haas Unica" w:hAnsi="Neue Haas Unica" w:cs="Neue Haas Unica"/>
                <w:sz w:val="20"/>
                <w:szCs w:val="20"/>
              </w:rPr>
              <w:t xml:space="preserve"> </w:t>
            </w:r>
            <w:bookmarkStart w:id="14" w:name="_gjdgxs" w:colFirst="0" w:colLast="0"/>
            <w:bookmarkStart w:id="15" w:name="lt_pId026"/>
            <w:bookmarkEnd w:id="14"/>
            <w:r w:rsidR="005B55FC" w:rsidRPr="00E72EDC">
              <w:rPr>
                <w:rFonts w:ascii="Neue Haas Unica" w:eastAsia="Neue Haas Unica" w:hAnsi="Neue Haas Unica" w:cs="Neue Haas Unica"/>
                <w:sz w:val="20"/>
                <w:szCs w:val="20"/>
              </w:rPr>
              <w:t>De plus, des arbres et des fils électriques peuvent tomber sur les routes et bloquer la circulation.</w:t>
            </w:r>
            <w:bookmarkEnd w:id="15"/>
          </w:p>
        </w:tc>
      </w:tr>
      <w:tr w:rsidR="00F72798" w:rsidRPr="00E72EDC" w14:paraId="73A11546" w14:textId="77777777" w:rsidTr="4D4C0172">
        <w:tc>
          <w:tcPr>
            <w:tcW w:w="1980" w:type="dxa"/>
            <w:vAlign w:val="center"/>
          </w:tcPr>
          <w:p w14:paraId="57BEC3EE" w14:textId="1D63DE6C" w:rsidR="00A336B4" w:rsidRPr="00E72EDC" w:rsidRDefault="00373F19" w:rsidP="004F1F06">
            <w:pPr>
              <w:spacing w:line="275" w:lineRule="auto"/>
              <w:textDirection w:val="btLr"/>
              <w:rPr>
                <w:rFonts w:ascii="Neue Haas Unica" w:eastAsia="Neue Haas Unica" w:hAnsi="Neue Haas Unica" w:cs="Neue Haas Unica"/>
                <w:sz w:val="20"/>
                <w:szCs w:val="20"/>
              </w:rPr>
            </w:pPr>
            <w:bookmarkStart w:id="16" w:name="lt_pId027"/>
            <w:r w:rsidRPr="00E72EDC">
              <w:rPr>
                <w:rFonts w:ascii="Neue Haas Unica" w:eastAsia="Neue Haas Unica" w:hAnsi="Neue Haas Unica" w:cs="Neue Haas Unica"/>
                <w:sz w:val="20"/>
                <w:szCs w:val="20"/>
              </w:rPr>
              <w:t>Source d’information supplémentaire</w:t>
            </w:r>
            <w:bookmarkEnd w:id="16"/>
          </w:p>
        </w:tc>
        <w:tc>
          <w:tcPr>
            <w:tcW w:w="7370" w:type="dxa"/>
          </w:tcPr>
          <w:p w14:paraId="4C6F6BC9" w14:textId="1E9962B7" w:rsidR="004C59C8" w:rsidRPr="00E72EDC" w:rsidRDefault="003174D9" w:rsidP="00A336B4">
            <w:pPr>
              <w:spacing w:line="275" w:lineRule="auto"/>
              <w:textDirection w:val="btLr"/>
              <w:rPr>
                <w:rFonts w:ascii="Neue Haas Unica" w:eastAsia="Neue Haas Unica" w:hAnsi="Neue Haas Unica" w:cs="Neue Haas Unica"/>
                <w:color w:val="0000FF"/>
                <w:sz w:val="20"/>
                <w:szCs w:val="20"/>
                <w:u w:val="single"/>
              </w:rPr>
            </w:pPr>
            <w:bookmarkStart w:id="17" w:name="lt_pId028"/>
            <w:r w:rsidRPr="00E72EDC">
              <w:rPr>
                <w:rFonts w:ascii="Neue Haas Unica" w:eastAsia="Neue Haas Unica" w:hAnsi="Neue Haas Unica" w:cs="Neue Haas Unica"/>
                <w:sz w:val="20"/>
                <w:szCs w:val="20"/>
              </w:rPr>
              <w:t>États-Unis </w:t>
            </w:r>
            <w:r w:rsidR="001448C9" w:rsidRPr="00E72EDC">
              <w:rPr>
                <w:rFonts w:ascii="Neue Haas Unica" w:eastAsia="Neue Haas Unica" w:hAnsi="Neue Haas Unica" w:cs="Neue Haas Unica"/>
                <w:sz w:val="20"/>
                <w:szCs w:val="20"/>
              </w:rPr>
              <w:t xml:space="preserve">: </w:t>
            </w:r>
            <w:hyperlink r:id="rId11">
              <w:r w:rsidR="00C320B4" w:rsidRPr="00E72EDC">
                <w:rPr>
                  <w:rStyle w:val="Lienhypertexte"/>
                  <w:rFonts w:ascii="Neue Haas Unica" w:hAnsi="Neue Haas Unica"/>
                  <w:sz w:val="20"/>
                  <w:szCs w:val="20"/>
                </w:rPr>
                <w:t xml:space="preserve">Red Cross </w:t>
              </w:r>
              <w:r w:rsidR="00E72EDC" w:rsidRPr="00E72EDC">
                <w:rPr>
                  <w:rStyle w:val="Lienhypertexte"/>
                  <w:rFonts w:ascii="Neue Haas Unica" w:hAnsi="Neue Haas Unica"/>
                  <w:sz w:val="20"/>
                  <w:szCs w:val="20"/>
                </w:rPr>
                <w:t>-</w:t>
              </w:r>
              <w:r w:rsidR="00C320B4" w:rsidRPr="00E72EDC">
                <w:rPr>
                  <w:rStyle w:val="Lienhypertexte"/>
                  <w:rFonts w:ascii="Neue Haas Unica" w:hAnsi="Neue Haas Unica"/>
                  <w:sz w:val="20"/>
                  <w:szCs w:val="20"/>
                </w:rPr>
                <w:t xml:space="preserve"> </w:t>
              </w:r>
              <w:proofErr w:type="spellStart"/>
              <w:r w:rsidR="00C320B4" w:rsidRPr="00E72EDC">
                <w:rPr>
                  <w:rStyle w:val="Lienhypertexte"/>
                  <w:rFonts w:ascii="Neue Haas Unica" w:hAnsi="Neue Haas Unica"/>
                  <w:sz w:val="20"/>
                  <w:szCs w:val="20"/>
                </w:rPr>
                <w:t>Disaster</w:t>
              </w:r>
              <w:proofErr w:type="spellEnd"/>
              <w:r w:rsidR="00C320B4" w:rsidRPr="00E72EDC">
                <w:rPr>
                  <w:rStyle w:val="Lienhypertexte"/>
                  <w:rFonts w:ascii="Neue Haas Unica" w:hAnsi="Neue Haas Unica"/>
                  <w:sz w:val="20"/>
                  <w:szCs w:val="20"/>
                </w:rPr>
                <w:t xml:space="preserve"> </w:t>
              </w:r>
              <w:r w:rsidR="00E72EDC" w:rsidRPr="00E72EDC">
                <w:rPr>
                  <w:rStyle w:val="Lienhypertexte"/>
                  <w:rFonts w:ascii="Neue Haas Unica" w:hAnsi="Neue Haas Unica"/>
                  <w:sz w:val="20"/>
                  <w:szCs w:val="20"/>
                </w:rPr>
                <w:t>-</w:t>
              </w:r>
              <w:r w:rsidR="00C320B4" w:rsidRPr="00E72EDC">
                <w:rPr>
                  <w:rStyle w:val="Lienhypertexte"/>
                  <w:rFonts w:ascii="Neue Haas Unica" w:hAnsi="Neue Haas Unica"/>
                  <w:sz w:val="20"/>
                  <w:szCs w:val="20"/>
                </w:rPr>
                <w:t xml:space="preserve"> Hurricane</w:t>
              </w:r>
            </w:hyperlink>
            <w:bookmarkEnd w:id="17"/>
            <w:r w:rsidR="001448C9" w:rsidRPr="00E72EDC">
              <w:fldChar w:fldCharType="begin"/>
            </w:r>
            <w:r w:rsidR="001448C9" w:rsidRPr="00E72EDC">
              <w:rPr>
                <w:rFonts w:ascii="Neue Haas Unica" w:hAnsi="Neue Haas Unica"/>
                <w:sz w:val="20"/>
                <w:szCs w:val="20"/>
              </w:rPr>
              <w:instrText>HYPERLINK "http://www.redcross.org/prepare/disaster/hurricane" \h</w:instrText>
            </w:r>
            <w:r w:rsidR="001448C9" w:rsidRPr="00E72EDC">
              <w:fldChar w:fldCharType="separate"/>
            </w:r>
            <w:r w:rsidR="00C320B4" w:rsidRPr="00E72EDC">
              <w:rPr>
                <w:rStyle w:val="Lienhypertexte"/>
                <w:rFonts w:ascii="Neue Haas Unica" w:hAnsi="Neue Haas Unica"/>
                <w:sz w:val="20"/>
                <w:szCs w:val="20"/>
              </w:rPr>
              <w:t xml:space="preserve"> </w:t>
            </w:r>
            <w:r w:rsidR="001448C9" w:rsidRPr="00E72EDC">
              <w:rPr>
                <w:rStyle w:val="Lienhypertexte"/>
                <w:rFonts w:ascii="Neue Haas Unica" w:hAnsi="Neue Haas Unica"/>
                <w:sz w:val="20"/>
                <w:szCs w:val="20"/>
              </w:rPr>
              <w:fldChar w:fldCharType="end"/>
            </w:r>
          </w:p>
          <w:p w14:paraId="6986CE31" w14:textId="3B912DF6" w:rsidR="00A932EB" w:rsidRPr="00E72EDC" w:rsidRDefault="001448C9" w:rsidP="00A336B4">
            <w:pPr>
              <w:spacing w:line="275" w:lineRule="auto"/>
              <w:textDirection w:val="btLr"/>
              <w:rPr>
                <w:rFonts w:ascii="Neue Haas Unica" w:eastAsia="Neue Haas Unica" w:hAnsi="Neue Haas Unica" w:cs="Neue Haas Unica"/>
                <w:sz w:val="20"/>
                <w:szCs w:val="20"/>
              </w:rPr>
            </w:pPr>
            <w:bookmarkStart w:id="18" w:name="lt_pId029"/>
            <w:r w:rsidRPr="00E72EDC">
              <w:rPr>
                <w:rFonts w:ascii="Neue Haas Unica" w:eastAsia="Neue Haas Unica" w:hAnsi="Neue Haas Unica" w:cs="Neue Haas Unica"/>
                <w:sz w:val="20"/>
                <w:szCs w:val="20"/>
              </w:rPr>
              <w:t>Canada</w:t>
            </w:r>
            <w:r w:rsidR="003174D9" w:rsidRPr="00E72EDC">
              <w:rPr>
                <w:rFonts w:ascii="Neue Haas Unica" w:eastAsia="Neue Haas Unica" w:hAnsi="Neue Haas Unica" w:cs="Neue Haas Unica"/>
                <w:sz w:val="20"/>
                <w:szCs w:val="20"/>
              </w:rPr>
              <w:t> </w:t>
            </w:r>
            <w:r w:rsidRPr="00E72EDC">
              <w:rPr>
                <w:rFonts w:ascii="Neue Haas Unica" w:eastAsia="Neue Haas Unica" w:hAnsi="Neue Haas Unica" w:cs="Neue Haas Unica"/>
                <w:sz w:val="20"/>
                <w:szCs w:val="20"/>
              </w:rPr>
              <w:t xml:space="preserve">: </w:t>
            </w:r>
            <w:hyperlink r:id="rId12" w:history="1">
              <w:r w:rsidRPr="00E72EDC">
                <w:rPr>
                  <w:rStyle w:val="Lienhypertexte"/>
                  <w:rFonts w:ascii="Neue Haas Unica" w:hAnsi="Neue Haas Unica"/>
                  <w:sz w:val="20"/>
                  <w:szCs w:val="20"/>
                </w:rPr>
                <w:t>Ouragans : informations et faits - Croix-Rouge canadienne</w:t>
              </w:r>
            </w:hyperlink>
            <w:bookmarkEnd w:id="18"/>
            <w:r w:rsidRPr="00E72EDC">
              <w:rPr>
                <w:rFonts w:ascii="Neue Haas Unica" w:eastAsia="Neue Haas Unica" w:hAnsi="Neue Haas Unica" w:cs="Neue Haas Unica"/>
                <w:sz w:val="20"/>
                <w:szCs w:val="20"/>
              </w:rPr>
              <w:t xml:space="preserve"> </w:t>
            </w:r>
          </w:p>
        </w:tc>
      </w:tr>
      <w:tr w:rsidR="00F72798" w:rsidRPr="00E72EDC" w14:paraId="3AB786B5" w14:textId="77777777" w:rsidTr="4D4C0172">
        <w:tc>
          <w:tcPr>
            <w:tcW w:w="1980" w:type="dxa"/>
            <w:vAlign w:val="center"/>
          </w:tcPr>
          <w:p w14:paraId="05BA18B7" w14:textId="44CC445D" w:rsidR="00A336B4" w:rsidRPr="00E72EDC" w:rsidRDefault="00CD5098" w:rsidP="004F1F06">
            <w:pPr>
              <w:spacing w:line="275" w:lineRule="auto"/>
              <w:textDirection w:val="btLr"/>
              <w:rPr>
                <w:rFonts w:ascii="Neue Haas Unica" w:eastAsia="Neue Haas Unica" w:hAnsi="Neue Haas Unica" w:cs="Neue Haas Unica"/>
                <w:sz w:val="20"/>
                <w:szCs w:val="20"/>
              </w:rPr>
            </w:pPr>
            <w:bookmarkStart w:id="19" w:name="lt_pId030"/>
            <w:r w:rsidRPr="00E72EDC">
              <w:rPr>
                <w:rFonts w:ascii="Neue Haas Unica" w:eastAsia="Neue Haas Unica" w:hAnsi="Neue Haas Unica" w:cs="Neue Haas Unica"/>
                <w:sz w:val="20"/>
                <w:szCs w:val="20"/>
              </w:rPr>
              <w:t xml:space="preserve">Ressources </w:t>
            </w:r>
            <w:bookmarkEnd w:id="19"/>
            <w:r w:rsidR="001B6855">
              <w:rPr>
                <w:rFonts w:ascii="Neue Haas Unica" w:eastAsia="Neue Haas Unica" w:hAnsi="Neue Haas Unica" w:cs="Neue Haas Unica"/>
                <w:sz w:val="20"/>
                <w:szCs w:val="20"/>
              </w:rPr>
              <w:t>à utiliser pendant l’exercice</w:t>
            </w:r>
          </w:p>
        </w:tc>
        <w:bookmarkStart w:id="20" w:name="lt_pId031"/>
        <w:tc>
          <w:tcPr>
            <w:tcW w:w="7370" w:type="dxa"/>
          </w:tcPr>
          <w:p w14:paraId="4F52E8BD" w14:textId="1F085800" w:rsidR="00A336B4" w:rsidRPr="00E72EDC" w:rsidRDefault="003174D9" w:rsidP="00B86957">
            <w:pPr>
              <w:spacing w:line="275" w:lineRule="auto"/>
              <w:textDirection w:val="btLr"/>
              <w:rPr>
                <w:rFonts w:ascii="Neue Haas Unica" w:eastAsia="Neue Haas Unica" w:hAnsi="Neue Haas Unica" w:cs="Neue Haas Unica"/>
                <w:sz w:val="20"/>
                <w:szCs w:val="20"/>
              </w:rPr>
            </w:pPr>
            <w:r w:rsidRPr="00E72EDC">
              <w:fldChar w:fldCharType="begin"/>
            </w:r>
            <w:r w:rsidRPr="00E72EDC">
              <w:instrText>HYPERLINK "https://www.canada.ca/en/environment-climate-change/services/hurricane-forecasts-facts/products.html"</w:instrText>
            </w:r>
            <w:r w:rsidRPr="00E72EDC">
              <w:fldChar w:fldCharType="separate"/>
            </w:r>
            <w:r w:rsidRPr="00E72EDC">
              <w:rPr>
                <w:rStyle w:val="Lienhypertexte"/>
                <w:rFonts w:ascii="Neue Haas Unica" w:eastAsia="Akzidenz-Grotesk Std Regular" w:hAnsi="Neue Haas Unica" w:cs="Akzidenz-Grotesk Std Regular"/>
                <w:sz w:val="20"/>
                <w:szCs w:val="20"/>
              </w:rPr>
              <w:t>Centre canadien de prévision des ouragans</w:t>
            </w:r>
            <w:r w:rsidRPr="00E72EDC">
              <w:rPr>
                <w:rStyle w:val="Lienhypertexte"/>
                <w:rFonts w:ascii="Neue Haas Unica" w:eastAsia="Akzidenz-Grotesk Std Regular" w:hAnsi="Neue Haas Unica" w:cs="Akzidenz-Grotesk Std Regular"/>
                <w:sz w:val="20"/>
                <w:szCs w:val="20"/>
              </w:rPr>
              <w:fldChar w:fldCharType="end"/>
            </w:r>
            <w:r w:rsidRPr="00E72EDC">
              <w:rPr>
                <w:rStyle w:val="Lienhypertexte"/>
                <w:rFonts w:ascii="Neue Haas Unica" w:eastAsia="Akzidenz-Grotesk Std Regular" w:hAnsi="Neue Haas Unica" w:cs="Akzidenz-Grotesk Std Regular"/>
                <w:color w:val="auto"/>
                <w:sz w:val="20"/>
                <w:szCs w:val="20"/>
                <w:u w:val="none"/>
              </w:rPr>
              <w:t xml:space="preserve"> ou </w:t>
            </w:r>
            <w:hyperlink r:id="rId13" w:history="1">
              <w:r w:rsidRPr="00E72EDC">
                <w:rPr>
                  <w:rStyle w:val="Lienhypertexte"/>
                  <w:rFonts w:ascii="Neue Haas Unica" w:eastAsia="Akzidenz-Grotesk Std Regular" w:hAnsi="Neue Haas Unica" w:cs="Akzidenz-Grotesk Std Regular"/>
                  <w:sz w:val="20"/>
                  <w:szCs w:val="20"/>
                </w:rPr>
                <w:t>U.S. National Hurricane Center (en anglais)</w:t>
              </w:r>
            </w:hyperlink>
            <w:r w:rsidRPr="00E72EDC">
              <w:rPr>
                <w:rStyle w:val="Lienhypertexte"/>
                <w:rFonts w:ascii="Neue Haas Unica" w:eastAsia="Akzidenz-Grotesk Std Regular" w:hAnsi="Neue Haas Unica" w:cs="Akzidenz-Grotesk Std Regular"/>
                <w:color w:val="auto"/>
                <w:sz w:val="20"/>
                <w:szCs w:val="20"/>
                <w:u w:val="none"/>
              </w:rPr>
              <w:t>, chaînes de radio locales, plan advenant des conditions météorologiques défavorables, trousses de premiers soins et d’urgence médicale, service d’incendie, équipe d’intervention d’urgence, préposé(e)s à la sécurité, responsable de la sécurité incendie, système de notification d’urgence, équipement pour faire face aux tempêtes, plan d’action d’urgence</w:t>
            </w:r>
            <w:bookmarkEnd w:id="20"/>
          </w:p>
        </w:tc>
      </w:tr>
    </w:tbl>
    <w:p w14:paraId="2DB7A4BF" w14:textId="77777777" w:rsidR="00A336B4" w:rsidRPr="00E72EDC" w:rsidRDefault="00A336B4" w:rsidP="00A336B4">
      <w:pPr>
        <w:spacing w:line="275" w:lineRule="auto"/>
        <w:textDirection w:val="btLr"/>
        <w:rPr>
          <w:rFonts w:ascii="Neue Haas Unica" w:eastAsia="Neue Haas Unica" w:hAnsi="Neue Haas Unica" w:cs="Neue Haas Unica"/>
          <w:sz w:val="20"/>
          <w:szCs w:val="20"/>
        </w:rPr>
      </w:pPr>
    </w:p>
    <w:tbl>
      <w:tblPr>
        <w:tblStyle w:val="Grilledutableau"/>
        <w:tblW w:w="0" w:type="auto"/>
        <w:tblLook w:val="04A0" w:firstRow="1" w:lastRow="0" w:firstColumn="1" w:lastColumn="0" w:noHBand="0" w:noVBand="1"/>
      </w:tblPr>
      <w:tblGrid>
        <w:gridCol w:w="562"/>
        <w:gridCol w:w="8788"/>
      </w:tblGrid>
      <w:tr w:rsidR="00F72798" w:rsidRPr="00E72EDC" w14:paraId="7AA659EF" w14:textId="77777777" w:rsidTr="4E13932E">
        <w:tc>
          <w:tcPr>
            <w:tcW w:w="562" w:type="dxa"/>
          </w:tcPr>
          <w:p w14:paraId="793808CD" w14:textId="77777777" w:rsidR="00A336B4" w:rsidRPr="00E72EDC" w:rsidRDefault="001448C9" w:rsidP="073B9B93">
            <w:pPr>
              <w:spacing w:line="275" w:lineRule="auto"/>
              <w:jc w:val="center"/>
              <w:textDirection w:val="btLr"/>
              <w:rPr>
                <w:rFonts w:ascii="Neue Haas Unica" w:eastAsia="Neue Haas Unica" w:hAnsi="Neue Haas Unica" w:cs="Neue Haas Unica"/>
                <w:b/>
                <w:sz w:val="20"/>
                <w:szCs w:val="20"/>
              </w:rPr>
            </w:pPr>
            <w:bookmarkStart w:id="21" w:name="lt_pId032"/>
            <w:r w:rsidRPr="00E72EDC">
              <w:rPr>
                <w:rFonts w:ascii="Neue Haas Unica" w:eastAsia="Neue Haas Unica" w:hAnsi="Neue Haas Unica" w:cs="Neue Haas Unica"/>
                <w:b/>
                <w:sz w:val="20"/>
                <w:szCs w:val="20"/>
              </w:rPr>
              <w:t>#</w:t>
            </w:r>
            <w:bookmarkEnd w:id="21"/>
          </w:p>
        </w:tc>
        <w:tc>
          <w:tcPr>
            <w:tcW w:w="8788" w:type="dxa"/>
          </w:tcPr>
          <w:p w14:paraId="75B6A35F" w14:textId="3F59DCD9" w:rsidR="00A336B4" w:rsidRPr="00E72EDC" w:rsidRDefault="00BF2142" w:rsidP="00A336B4">
            <w:pPr>
              <w:spacing w:line="275" w:lineRule="auto"/>
              <w:textDirection w:val="btLr"/>
              <w:rPr>
                <w:rFonts w:ascii="Neue Haas Unica" w:eastAsia="Neue Haas Unica" w:hAnsi="Neue Haas Unica" w:cs="Neue Haas Unica"/>
                <w:b/>
                <w:sz w:val="20"/>
                <w:szCs w:val="20"/>
              </w:rPr>
            </w:pPr>
            <w:bookmarkStart w:id="22" w:name="lt_pId033"/>
            <w:r w:rsidRPr="00E72EDC">
              <w:rPr>
                <w:rFonts w:ascii="Neue Haas Unica" w:eastAsia="Neue Haas Unica" w:hAnsi="Neue Haas Unica" w:cs="Neue Haas Unica"/>
                <w:b/>
                <w:sz w:val="20"/>
                <w:szCs w:val="20"/>
              </w:rPr>
              <w:t>Étape</w:t>
            </w:r>
            <w:r w:rsidR="001448C9" w:rsidRPr="00E72EDC">
              <w:rPr>
                <w:rFonts w:ascii="Neue Haas Unica" w:eastAsia="Neue Haas Unica" w:hAnsi="Neue Haas Unica" w:cs="Neue Haas Unica"/>
                <w:b/>
                <w:sz w:val="20"/>
                <w:szCs w:val="20"/>
              </w:rPr>
              <w:t>s</w:t>
            </w:r>
            <w:bookmarkEnd w:id="22"/>
          </w:p>
        </w:tc>
      </w:tr>
      <w:tr w:rsidR="00F72798" w:rsidRPr="00E72EDC" w14:paraId="3966FA2F" w14:textId="77777777" w:rsidTr="4E13932E">
        <w:tc>
          <w:tcPr>
            <w:tcW w:w="562" w:type="dxa"/>
            <w:vAlign w:val="center"/>
          </w:tcPr>
          <w:p w14:paraId="5AD531B7" w14:textId="77777777" w:rsidR="00B86957" w:rsidRPr="00E72EDC" w:rsidRDefault="001448C9" w:rsidP="00C70442">
            <w:pPr>
              <w:spacing w:line="275" w:lineRule="auto"/>
              <w:jc w:val="center"/>
              <w:textDirection w:val="btLr"/>
              <w:rPr>
                <w:rFonts w:ascii="Neue Haas Unica" w:eastAsia="Neue Haas Unica" w:hAnsi="Neue Haas Unica" w:cs="Neue Haas Unica"/>
                <w:sz w:val="20"/>
                <w:szCs w:val="20"/>
              </w:rPr>
            </w:pPr>
            <w:bookmarkStart w:id="23" w:name="lt_pId034"/>
            <w:r w:rsidRPr="00E72EDC">
              <w:rPr>
                <w:rFonts w:ascii="Neue Haas Unica" w:eastAsia="Neue Haas Unica" w:hAnsi="Neue Haas Unica" w:cs="Neue Haas Unica"/>
                <w:sz w:val="20"/>
                <w:szCs w:val="20"/>
              </w:rPr>
              <w:t>1</w:t>
            </w:r>
            <w:bookmarkEnd w:id="23"/>
          </w:p>
        </w:tc>
        <w:tc>
          <w:tcPr>
            <w:tcW w:w="8788" w:type="dxa"/>
            <w:shd w:val="clear" w:color="auto" w:fill="FFFFFF" w:themeFill="background1"/>
          </w:tcPr>
          <w:p w14:paraId="3FE1181D" w14:textId="46ED6BAF" w:rsidR="00B86957" w:rsidRPr="00E72EDC" w:rsidRDefault="00BF2142" w:rsidP="00B86957">
            <w:pPr>
              <w:spacing w:line="275" w:lineRule="auto"/>
              <w:textDirection w:val="btLr"/>
              <w:rPr>
                <w:rFonts w:ascii="Neue Haas Unica" w:eastAsia="Neue Haas Unica" w:hAnsi="Neue Haas Unica" w:cs="Neue Haas Unica"/>
                <w:sz w:val="20"/>
                <w:szCs w:val="20"/>
              </w:rPr>
            </w:pPr>
            <w:bookmarkStart w:id="24" w:name="lt_pId035"/>
            <w:r w:rsidRPr="00E72EDC">
              <w:rPr>
                <w:rFonts w:ascii="Neue Haas Unica" w:eastAsia="Neue Haas Unica" w:hAnsi="Neue Haas Unica" w:cs="Neue Haas Unica"/>
                <w:sz w:val="20"/>
                <w:szCs w:val="20"/>
              </w:rPr>
              <w:t>L’animateur ou l’animatrice présente le contexte, expose les objectifs de l’exercice et fixe les règles de base.</w:t>
            </w:r>
            <w:bookmarkEnd w:id="24"/>
            <w:r w:rsidR="1A3CB6E5" w:rsidRPr="00E72EDC">
              <w:rPr>
                <w:rFonts w:ascii="Neue Haas Unica" w:eastAsia="Neue Haas Unica" w:hAnsi="Neue Haas Unica" w:cs="Neue Haas Unica"/>
                <w:sz w:val="20"/>
                <w:szCs w:val="20"/>
              </w:rPr>
              <w:t xml:space="preserve"> </w:t>
            </w:r>
            <w:r w:rsidR="00E163C5" w:rsidRPr="00E72EDC">
              <w:rPr>
                <w:rFonts w:ascii="Neue Haas Unica" w:eastAsia="Neue Haas Unica" w:hAnsi="Neue Haas Unica" w:cs="Neue Haas Unica"/>
                <w:sz w:val="20"/>
                <w:szCs w:val="20"/>
              </w:rPr>
              <w:t>Pour en savoir davantage, consultez le document intitulé « Comment organiser un exercice ».</w:t>
            </w:r>
            <w:r w:rsidR="1A3CB6E5" w:rsidRPr="00E72EDC">
              <w:rPr>
                <w:rFonts w:ascii="Neue Haas Unica" w:eastAsia="Neue Haas Unica" w:hAnsi="Neue Haas Unica" w:cs="Neue Haas Unica"/>
                <w:sz w:val="20"/>
                <w:szCs w:val="20"/>
              </w:rPr>
              <w:t xml:space="preserve"> </w:t>
            </w:r>
          </w:p>
        </w:tc>
      </w:tr>
      <w:tr w:rsidR="00F72798" w:rsidRPr="00E72EDC" w14:paraId="6F4A9523" w14:textId="77777777" w:rsidTr="4E13932E">
        <w:tc>
          <w:tcPr>
            <w:tcW w:w="562" w:type="dxa"/>
            <w:vAlign w:val="center"/>
          </w:tcPr>
          <w:p w14:paraId="3E98BB42" w14:textId="77777777" w:rsidR="00B86957" w:rsidRPr="00E72EDC" w:rsidRDefault="001448C9" w:rsidP="00C70442">
            <w:pPr>
              <w:spacing w:line="275" w:lineRule="auto"/>
              <w:jc w:val="center"/>
              <w:textDirection w:val="btLr"/>
              <w:rPr>
                <w:rFonts w:ascii="Neue Haas Unica" w:eastAsia="Neue Haas Unica" w:hAnsi="Neue Haas Unica" w:cs="Neue Haas Unica"/>
                <w:sz w:val="20"/>
                <w:szCs w:val="20"/>
              </w:rPr>
            </w:pPr>
            <w:bookmarkStart w:id="25" w:name="lt_pId037"/>
            <w:r w:rsidRPr="00E72EDC">
              <w:rPr>
                <w:rFonts w:ascii="Neue Haas Unica" w:eastAsia="Neue Haas Unica" w:hAnsi="Neue Haas Unica" w:cs="Neue Haas Unica"/>
                <w:sz w:val="20"/>
                <w:szCs w:val="20"/>
              </w:rPr>
              <w:lastRenderedPageBreak/>
              <w:t>2</w:t>
            </w:r>
            <w:bookmarkEnd w:id="25"/>
          </w:p>
        </w:tc>
        <w:tc>
          <w:tcPr>
            <w:tcW w:w="8788" w:type="dxa"/>
            <w:tcBorders>
              <w:bottom w:val="single" w:sz="4" w:space="0" w:color="000000" w:themeColor="text1"/>
            </w:tcBorders>
            <w:shd w:val="clear" w:color="auto" w:fill="FFFFFF" w:themeFill="background1"/>
          </w:tcPr>
          <w:p w14:paraId="0454B92F" w14:textId="4C77ED34" w:rsidR="00B86957" w:rsidRPr="00E72EDC" w:rsidRDefault="00A8619D" w:rsidP="00B86957">
            <w:pPr>
              <w:spacing w:before="120" w:after="120"/>
              <w:ind w:left="18"/>
              <w:rPr>
                <w:rFonts w:ascii="Neue Haas Unica" w:eastAsia="Neue Haas Unica" w:hAnsi="Neue Haas Unica" w:cs="Neue Haas Unica"/>
                <w:i/>
                <w:sz w:val="20"/>
                <w:szCs w:val="20"/>
              </w:rPr>
            </w:pPr>
            <w:bookmarkStart w:id="26" w:name="lt_pId038"/>
            <w:r w:rsidRPr="00E72EDC">
              <w:rPr>
                <w:rFonts w:ascii="Neue Haas Unica" w:eastAsia="Neue Haas Unica" w:hAnsi="Neue Haas Unica" w:cs="Neue Haas Unica"/>
                <w:sz w:val="20"/>
                <w:szCs w:val="20"/>
              </w:rPr>
              <w:t>L’animateur ou l’animatrice présente la mise en situation, indique le moment et le lieu où elle se produira, et précise les répercussions immédiates sur les personnes, les opérations ou les services, ainsi que les ressources disponibles et mobilisées.</w:t>
            </w:r>
            <w:bookmarkEnd w:id="26"/>
          </w:p>
          <w:p w14:paraId="4150EA42" w14:textId="7981ACBB" w:rsidR="00B86957" w:rsidRPr="00E72EDC" w:rsidRDefault="00F83708" w:rsidP="00B86957">
            <w:pPr>
              <w:spacing w:before="120" w:after="120"/>
              <w:rPr>
                <w:rFonts w:ascii="Neue Haas Unica" w:eastAsia="Neue Haas Unica" w:hAnsi="Neue Haas Unica" w:cs="Neue Haas Unica"/>
                <w:b/>
                <w:i/>
                <w:sz w:val="20"/>
                <w:szCs w:val="20"/>
              </w:rPr>
            </w:pPr>
            <w:r w:rsidRPr="00E72EDC">
              <w:rPr>
                <w:rFonts w:ascii="Neue Haas Unica" w:eastAsia="Neue Haas Unica" w:hAnsi="Neue Haas Unica" w:cs="Neue Haas Unica"/>
                <w:b/>
                <w:sz w:val="20"/>
                <w:szCs w:val="20"/>
              </w:rPr>
              <w:t>MISE EN SITUATION</w:t>
            </w:r>
          </w:p>
          <w:p w14:paraId="5837C9EE" w14:textId="7F4679F8" w:rsidR="00B86957" w:rsidRPr="00E72EDC" w:rsidRDefault="00E70455" w:rsidP="00B86957">
            <w:pPr>
              <w:spacing w:line="275" w:lineRule="auto"/>
              <w:textDirection w:val="btLr"/>
              <w:rPr>
                <w:rFonts w:ascii="Neue Haas Unica" w:eastAsia="Neue Haas Unica" w:hAnsi="Neue Haas Unica" w:cs="Neue Haas Unica"/>
                <w:sz w:val="20"/>
                <w:szCs w:val="20"/>
              </w:rPr>
            </w:pPr>
            <w:bookmarkStart w:id="27" w:name="lt_pId041"/>
            <w:bookmarkStart w:id="28" w:name="lt_pId042"/>
            <w:bookmarkEnd w:id="27"/>
            <w:r w:rsidRPr="00E72EDC">
              <w:rPr>
                <w:rFonts w:ascii="Neue Haas Unica" w:eastAsia="Neue Haas Unica" w:hAnsi="Neue Haas Unica" w:cs="Neue Haas Unica"/>
                <w:sz w:val="20"/>
                <w:szCs w:val="20"/>
              </w:rPr>
              <w:t>Au cours des 12 dernières heures, des vents violents ont soufflé sur la région, qui fait désormais l’objet d’un avertissement d’ouragan.</w:t>
            </w:r>
            <w:bookmarkEnd w:id="28"/>
            <w:r w:rsidR="001448C9" w:rsidRPr="00E72EDC">
              <w:rPr>
                <w:rFonts w:ascii="Neue Haas Unica" w:eastAsia="Neue Haas Unica" w:hAnsi="Neue Haas Unica" w:cs="Neue Haas Unica"/>
                <w:sz w:val="20"/>
                <w:szCs w:val="20"/>
              </w:rPr>
              <w:t xml:space="preserve"> </w:t>
            </w:r>
            <w:bookmarkStart w:id="29" w:name="lt_pId043"/>
            <w:r w:rsidR="002441D2" w:rsidRPr="00E72EDC">
              <w:rPr>
                <w:rFonts w:ascii="Neue Haas Unica" w:eastAsia="Neue Haas Unica" w:hAnsi="Neue Haas Unica" w:cs="Neue Haas Unica"/>
                <w:sz w:val="20"/>
                <w:szCs w:val="20"/>
              </w:rPr>
              <w:t>Les dirigeantes et dirigeants de la région invitent la population et les entreprises à se préparer à affronter la tempête.</w:t>
            </w:r>
            <w:bookmarkEnd w:id="29"/>
            <w:r w:rsidR="001448C9" w:rsidRPr="00E72EDC">
              <w:rPr>
                <w:rFonts w:ascii="Neue Haas Unica" w:eastAsia="Neue Haas Unica" w:hAnsi="Neue Haas Unica" w:cs="Neue Haas Unica"/>
                <w:sz w:val="20"/>
                <w:szCs w:val="20"/>
              </w:rPr>
              <w:t xml:space="preserve"> </w:t>
            </w:r>
            <w:bookmarkStart w:id="30" w:name="lt_pId044"/>
            <w:r w:rsidR="00CE6780" w:rsidRPr="00E72EDC">
              <w:rPr>
                <w:rFonts w:ascii="Neue Haas Unica" w:eastAsia="Neue Haas Unica" w:hAnsi="Neue Haas Unica" w:cs="Neue Haas Unica"/>
                <w:sz w:val="20"/>
                <w:szCs w:val="20"/>
              </w:rPr>
              <w:t xml:space="preserve">À [ajouter l’heure], Environnement Canada ou la National </w:t>
            </w:r>
            <w:proofErr w:type="spellStart"/>
            <w:r w:rsidR="00CE6780" w:rsidRPr="00E72EDC">
              <w:rPr>
                <w:rFonts w:ascii="Neue Haas Unica" w:eastAsia="Neue Haas Unica" w:hAnsi="Neue Haas Unica" w:cs="Neue Haas Unica"/>
                <w:sz w:val="20"/>
                <w:szCs w:val="20"/>
              </w:rPr>
              <w:t>Oceanographic</w:t>
            </w:r>
            <w:proofErr w:type="spellEnd"/>
            <w:r w:rsidR="00CE6780" w:rsidRPr="00E72EDC">
              <w:rPr>
                <w:rFonts w:ascii="Neue Haas Unica" w:eastAsia="Neue Haas Unica" w:hAnsi="Neue Haas Unica" w:cs="Neue Haas Unica"/>
                <w:sz w:val="20"/>
                <w:szCs w:val="20"/>
              </w:rPr>
              <w:t xml:space="preserve"> and </w:t>
            </w:r>
            <w:proofErr w:type="spellStart"/>
            <w:r w:rsidR="00CE6780" w:rsidRPr="00E72EDC">
              <w:rPr>
                <w:rFonts w:ascii="Neue Haas Unica" w:eastAsia="Neue Haas Unica" w:hAnsi="Neue Haas Unica" w:cs="Neue Haas Unica"/>
                <w:sz w:val="20"/>
                <w:szCs w:val="20"/>
              </w:rPr>
              <w:t>Atmospheric</w:t>
            </w:r>
            <w:proofErr w:type="spellEnd"/>
            <w:r w:rsidR="00CE6780" w:rsidRPr="00E72EDC">
              <w:rPr>
                <w:rFonts w:ascii="Neue Haas Unica" w:eastAsia="Neue Haas Unica" w:hAnsi="Neue Haas Unica" w:cs="Neue Haas Unica"/>
                <w:sz w:val="20"/>
                <w:szCs w:val="20"/>
              </w:rPr>
              <w:t xml:space="preserve"> Administration prévoit que l’ouragan touchera terre dans les 6 à 12 prochaines heures.</w:t>
            </w:r>
            <w:bookmarkEnd w:id="30"/>
            <w:r w:rsidR="001448C9" w:rsidRPr="00E72EDC">
              <w:rPr>
                <w:rFonts w:ascii="Neue Haas Unica" w:eastAsia="Neue Haas Unica" w:hAnsi="Neue Haas Unica" w:cs="Neue Haas Unica"/>
                <w:sz w:val="20"/>
                <w:szCs w:val="20"/>
              </w:rPr>
              <w:t xml:space="preserve"> </w:t>
            </w:r>
            <w:bookmarkStart w:id="31" w:name="lt_pId045"/>
            <w:r w:rsidR="008F25D8" w:rsidRPr="00E72EDC">
              <w:rPr>
                <w:rFonts w:ascii="Neue Haas Unica" w:eastAsia="Neue Haas Unica" w:hAnsi="Neue Haas Unica" w:cs="Neue Haas Unica"/>
                <w:sz w:val="20"/>
                <w:szCs w:val="20"/>
              </w:rPr>
              <w:t>Des membres du personnel ont signalé des dommages à leur résidence et à leurs biens.</w:t>
            </w:r>
            <w:bookmarkEnd w:id="31"/>
            <w:r w:rsidR="001448C9" w:rsidRPr="00E72EDC">
              <w:rPr>
                <w:rFonts w:ascii="Neue Haas Unica" w:eastAsia="Neue Haas Unica" w:hAnsi="Neue Haas Unica" w:cs="Neue Haas Unica"/>
                <w:sz w:val="20"/>
                <w:szCs w:val="20"/>
              </w:rPr>
              <w:t xml:space="preserve"> </w:t>
            </w:r>
            <w:bookmarkStart w:id="32" w:name="lt_pId046"/>
            <w:r w:rsidR="000E3E17" w:rsidRPr="00E72EDC">
              <w:rPr>
                <w:rFonts w:ascii="Neue Haas Unica" w:eastAsia="Neue Haas Unica" w:hAnsi="Neue Haas Unica" w:cs="Neue Haas Unica"/>
                <w:sz w:val="20"/>
                <w:szCs w:val="20"/>
              </w:rPr>
              <w:t>[Ajouter un nombre réaliste] personnes ne sont pas en mesure de se rendre au travail.</w:t>
            </w:r>
            <w:bookmarkEnd w:id="32"/>
            <w:r w:rsidR="001448C9" w:rsidRPr="00E72EDC">
              <w:rPr>
                <w:rFonts w:ascii="Neue Haas Unica" w:eastAsia="Neue Haas Unica" w:hAnsi="Neue Haas Unica" w:cs="Neue Haas Unica"/>
                <w:sz w:val="20"/>
                <w:szCs w:val="20"/>
              </w:rPr>
              <w:t xml:space="preserve"> </w:t>
            </w:r>
            <w:bookmarkStart w:id="33" w:name="lt_pId047"/>
            <w:r w:rsidR="007471F9" w:rsidRPr="00E72EDC">
              <w:rPr>
                <w:rFonts w:ascii="Neue Haas Unica" w:eastAsia="Neue Haas Unica" w:hAnsi="Neue Haas Unica" w:cs="Neue Haas Unica"/>
                <w:sz w:val="20"/>
                <w:szCs w:val="20"/>
              </w:rPr>
              <w:t>Les vents violents ont provoqué la chute de lignes électriques et de plusieurs arbres.</w:t>
            </w:r>
            <w:bookmarkEnd w:id="33"/>
            <w:r w:rsidR="001448C9" w:rsidRPr="00E72EDC">
              <w:rPr>
                <w:rFonts w:ascii="Neue Haas Unica" w:eastAsia="Neue Haas Unica" w:hAnsi="Neue Haas Unica" w:cs="Neue Haas Unica"/>
                <w:sz w:val="20"/>
                <w:szCs w:val="20"/>
              </w:rPr>
              <w:t xml:space="preserve"> </w:t>
            </w:r>
            <w:bookmarkStart w:id="34" w:name="lt_pId048"/>
            <w:r w:rsidR="00650B3C" w:rsidRPr="00E72EDC">
              <w:rPr>
                <w:rFonts w:ascii="Neue Haas Unica" w:eastAsia="Neue Haas Unica" w:hAnsi="Neue Haas Unica" w:cs="Neue Haas Unica"/>
                <w:sz w:val="20"/>
                <w:szCs w:val="20"/>
              </w:rPr>
              <w:t>Certaines routes sont impraticables et des communautés se retrouvent sans électricité.</w:t>
            </w:r>
            <w:bookmarkEnd w:id="34"/>
          </w:p>
        </w:tc>
      </w:tr>
      <w:tr w:rsidR="00F72798" w:rsidRPr="00E72EDC" w14:paraId="06E7A435" w14:textId="77777777" w:rsidTr="4E13932E">
        <w:tc>
          <w:tcPr>
            <w:tcW w:w="562" w:type="dxa"/>
            <w:vAlign w:val="center"/>
          </w:tcPr>
          <w:p w14:paraId="1B484C37" w14:textId="22AF3561" w:rsidR="00B86957" w:rsidRPr="00E72EDC" w:rsidRDefault="00FD124B" w:rsidP="00C70442">
            <w:pPr>
              <w:spacing w:line="275" w:lineRule="auto"/>
              <w:jc w:val="center"/>
              <w:textDirection w:val="btLr"/>
              <w:rPr>
                <w:rFonts w:ascii="Neue Haas Unica" w:eastAsia="Neue Haas Unica" w:hAnsi="Neue Haas Unica" w:cs="Neue Haas Unica"/>
                <w:sz w:val="20"/>
                <w:szCs w:val="20"/>
              </w:rPr>
            </w:pPr>
            <w:bookmarkStart w:id="35" w:name="lt_pId049"/>
            <w:r w:rsidRPr="00E72EDC">
              <w:rPr>
                <w:rFonts w:ascii="Neue Haas Unica" w:eastAsia="Neue Haas Unica" w:hAnsi="Neue Haas Unica" w:cs="Neue Haas Unica"/>
                <w:sz w:val="20"/>
                <w:szCs w:val="20"/>
              </w:rPr>
              <w:t>3</w:t>
            </w:r>
            <w:bookmarkEnd w:id="35"/>
          </w:p>
        </w:tc>
        <w:tc>
          <w:tcPr>
            <w:tcW w:w="8788" w:type="dxa"/>
            <w:tcBorders>
              <w:bottom w:val="single" w:sz="4" w:space="0" w:color="000000" w:themeColor="text1"/>
            </w:tcBorders>
            <w:shd w:val="clear" w:color="auto" w:fill="FFFFFF" w:themeFill="background1"/>
          </w:tcPr>
          <w:p w14:paraId="3FA08E0E" w14:textId="36536A12" w:rsidR="00B86957" w:rsidRPr="00E72EDC" w:rsidRDefault="000D00BC" w:rsidP="00B86957">
            <w:pPr>
              <w:spacing w:before="120" w:after="120"/>
              <w:ind w:left="18"/>
              <w:rPr>
                <w:rFonts w:ascii="Neue Haas Unica" w:eastAsia="Neue Haas Unica" w:hAnsi="Neue Haas Unica" w:cs="Neue Haas Unica"/>
                <w:b/>
                <w:i/>
                <w:sz w:val="20"/>
                <w:szCs w:val="20"/>
              </w:rPr>
            </w:pPr>
            <w:bookmarkStart w:id="36" w:name="lt_pId050"/>
            <w:r w:rsidRPr="00E72EDC">
              <w:rPr>
                <w:rFonts w:ascii="Neue Haas Unica" w:eastAsia="Neue Haas Unica" w:hAnsi="Neue Haas Unica" w:cs="Neue Haas Unica"/>
                <w:b/>
                <w:sz w:val="20"/>
                <w:szCs w:val="20"/>
              </w:rPr>
              <w:t>Discuter des ressources disponibles et des mesures immédiates à prendre.</w:t>
            </w:r>
            <w:bookmarkEnd w:id="36"/>
          </w:p>
          <w:p w14:paraId="0D769225" w14:textId="4E2D5EAD" w:rsidR="00B86957" w:rsidRPr="00E72EDC" w:rsidRDefault="00E60C52" w:rsidP="00B86957">
            <w:pPr>
              <w:spacing w:before="120" w:after="120"/>
              <w:ind w:left="18"/>
              <w:rPr>
                <w:rFonts w:ascii="Neue Haas Unica" w:eastAsia="Neue Haas Unica" w:hAnsi="Neue Haas Unica" w:cs="Neue Haas Unica"/>
                <w:i/>
                <w:sz w:val="20"/>
                <w:szCs w:val="20"/>
              </w:rPr>
            </w:pPr>
            <w:bookmarkStart w:id="37" w:name="lt_pId051"/>
            <w:r w:rsidRPr="00E72EDC">
              <w:rPr>
                <w:rFonts w:ascii="Neue Haas Unica" w:eastAsia="Neue Haas Unica" w:hAnsi="Neue Haas Unica" w:cs="Neue Haas Unica"/>
                <w:sz w:val="20"/>
                <w:szCs w:val="20"/>
              </w:rPr>
              <w:t>Posez les questions suivantes :</w:t>
            </w:r>
            <w:bookmarkEnd w:id="37"/>
          </w:p>
          <w:p w14:paraId="18D14DDD" w14:textId="5144F92A" w:rsidR="00B86957" w:rsidRPr="00E72EDC" w:rsidRDefault="007F3E41" w:rsidP="00B86957">
            <w:pPr>
              <w:widowControl w:val="0"/>
              <w:numPr>
                <w:ilvl w:val="0"/>
                <w:numId w:val="25"/>
              </w:numPr>
              <w:spacing w:before="120"/>
              <w:ind w:hanging="360"/>
              <w:contextualSpacing/>
              <w:rPr>
                <w:rFonts w:ascii="Neue Haas Unica" w:eastAsia="Neue Haas Unica" w:hAnsi="Neue Haas Unica" w:cs="Neue Haas Unica"/>
                <w:i/>
                <w:sz w:val="20"/>
                <w:szCs w:val="20"/>
              </w:rPr>
            </w:pPr>
            <w:r>
              <w:rPr>
                <w:rFonts w:ascii="Neue Haas Unica" w:eastAsia="Akzidenz-Grotesk Std Regular" w:hAnsi="Neue Haas Unica" w:cs="Akzidenz-Grotesk Std Regular"/>
                <w:sz w:val="20"/>
                <w:szCs w:val="20"/>
              </w:rPr>
              <w:t>D</w:t>
            </w:r>
            <w:r w:rsidRPr="004816CE">
              <w:rPr>
                <w:rFonts w:ascii="Neue Haas Unica" w:eastAsia="Akzidenz-Grotesk Std Regular" w:hAnsi="Neue Haas Unica" w:cs="Akzidenz-Grotesk Std Regular"/>
                <w:sz w:val="20"/>
                <w:szCs w:val="20"/>
              </w:rPr>
              <w:t>ans cette situation</w:t>
            </w:r>
            <w:r>
              <w:rPr>
                <w:rFonts w:ascii="Neue Haas Unica" w:eastAsia="Akzidenz-Grotesk Std Regular" w:hAnsi="Neue Haas Unica" w:cs="Akzidenz-Grotesk Std Regular"/>
                <w:sz w:val="20"/>
                <w:szCs w:val="20"/>
              </w:rPr>
              <w:t>, q</w:t>
            </w:r>
            <w:r w:rsidRPr="004816CE">
              <w:rPr>
                <w:rFonts w:ascii="Neue Haas Unica" w:eastAsia="Akzidenz-Grotesk Std Regular" w:hAnsi="Neue Haas Unica" w:cs="Akzidenz-Grotesk Std Regular"/>
                <w:sz w:val="20"/>
                <w:szCs w:val="20"/>
              </w:rPr>
              <w:t xml:space="preserve">uel type d’alerte </w:t>
            </w:r>
            <w:r>
              <w:rPr>
                <w:rFonts w:ascii="Neue Haas Unica" w:eastAsia="Akzidenz-Grotesk Std Regular" w:hAnsi="Neue Haas Unica" w:cs="Akzidenz-Grotesk Std Regular"/>
                <w:sz w:val="20"/>
                <w:szCs w:val="20"/>
              </w:rPr>
              <w:t xml:space="preserve">faut-il déclencher </w:t>
            </w:r>
            <w:r w:rsidRPr="004816CE">
              <w:rPr>
                <w:rFonts w:ascii="Neue Haas Unica" w:eastAsia="Akzidenz-Grotesk Std Regular" w:hAnsi="Neue Haas Unica" w:cs="Akzidenz-Grotesk Std Regular"/>
                <w:sz w:val="20"/>
                <w:szCs w:val="20"/>
              </w:rPr>
              <w:t xml:space="preserve">ou </w:t>
            </w:r>
            <w:r>
              <w:rPr>
                <w:rFonts w:ascii="Neue Haas Unica" w:eastAsia="Akzidenz-Grotesk Std Regular" w:hAnsi="Neue Haas Unica" w:cs="Akzidenz-Grotesk Std Regular"/>
                <w:sz w:val="20"/>
                <w:szCs w:val="20"/>
              </w:rPr>
              <w:t>quel type de notification faut-il envoyer?</w:t>
            </w:r>
          </w:p>
          <w:p w14:paraId="30A4E882" w14:textId="5E1C6A97" w:rsidR="00B86957" w:rsidRPr="00E72EDC" w:rsidRDefault="00402562" w:rsidP="4E13932E">
            <w:pPr>
              <w:widowControl w:val="0"/>
              <w:numPr>
                <w:ilvl w:val="0"/>
                <w:numId w:val="25"/>
              </w:numPr>
              <w:ind w:hanging="360"/>
              <w:contextualSpacing/>
              <w:rPr>
                <w:rFonts w:ascii="Neue Haas Unica" w:eastAsia="Neue Haas Unica" w:hAnsi="Neue Haas Unica" w:cs="Neue Haas Unica"/>
                <w:i/>
                <w:iCs/>
                <w:sz w:val="20"/>
                <w:szCs w:val="20"/>
              </w:rPr>
            </w:pPr>
            <w:bookmarkStart w:id="38" w:name="lt_pId053"/>
            <w:r w:rsidRPr="00E72EDC">
              <w:rPr>
                <w:rFonts w:ascii="Neue Haas Unica" w:eastAsia="Neue Haas Unica" w:hAnsi="Neue Haas Unica" w:cs="Neue Haas Unica"/>
                <w:sz w:val="20"/>
                <w:szCs w:val="20"/>
              </w:rPr>
              <w:t>Quelles mesures doivent être prises pour assurer la sécurité du personnel?</w:t>
            </w:r>
            <w:bookmarkEnd w:id="38"/>
          </w:p>
          <w:p w14:paraId="4178992B" w14:textId="52460711" w:rsidR="00B86957" w:rsidRPr="00E72EDC" w:rsidRDefault="00F43ECF" w:rsidP="00B86957">
            <w:pPr>
              <w:widowControl w:val="0"/>
              <w:numPr>
                <w:ilvl w:val="0"/>
                <w:numId w:val="25"/>
              </w:numPr>
              <w:ind w:hanging="360"/>
              <w:contextualSpacing/>
              <w:rPr>
                <w:rFonts w:ascii="Neue Haas Unica" w:eastAsia="Neue Haas Unica" w:hAnsi="Neue Haas Unica" w:cs="Neue Haas Unica"/>
                <w:b/>
                <w:i/>
                <w:sz w:val="20"/>
                <w:szCs w:val="20"/>
              </w:rPr>
            </w:pPr>
            <w:bookmarkStart w:id="39" w:name="lt_pId054"/>
            <w:r w:rsidRPr="00E72EDC">
              <w:rPr>
                <w:rFonts w:ascii="Neue Haas Unica" w:eastAsia="Neue Haas Unica" w:hAnsi="Neue Haas Unica" w:cs="Neue Haas Unica"/>
                <w:sz w:val="20"/>
                <w:szCs w:val="20"/>
              </w:rPr>
              <w:t>Quelles sont les répercussions immédiates ou potentielles sur le personnel, les biens, les services et les processus opérationnels essentiels?</w:t>
            </w:r>
            <w:bookmarkEnd w:id="39"/>
          </w:p>
          <w:p w14:paraId="4A98ED92" w14:textId="5B5E3CE9" w:rsidR="00B86957" w:rsidRPr="00E72EDC" w:rsidRDefault="0034097A" w:rsidP="00B86957">
            <w:pPr>
              <w:widowControl w:val="0"/>
              <w:numPr>
                <w:ilvl w:val="0"/>
                <w:numId w:val="25"/>
              </w:numPr>
              <w:ind w:hanging="360"/>
              <w:contextualSpacing/>
              <w:rPr>
                <w:rFonts w:ascii="Neue Haas Unica" w:eastAsia="Neue Haas Unica" w:hAnsi="Neue Haas Unica" w:cs="Neue Haas Unica"/>
                <w:i/>
                <w:sz w:val="20"/>
                <w:szCs w:val="20"/>
              </w:rPr>
            </w:pPr>
            <w:r>
              <w:rPr>
                <w:rFonts w:ascii="Neue Haas Unica" w:eastAsia="Akzidenz-Grotesk Std Regular" w:hAnsi="Neue Haas Unica" w:cs="Akzidenz-Grotesk Std Regular"/>
                <w:sz w:val="20"/>
                <w:szCs w:val="20"/>
              </w:rPr>
              <w:t xml:space="preserve">Quels renseignements devrez-vous </w:t>
            </w:r>
            <w:r w:rsidRPr="004816CE">
              <w:rPr>
                <w:rFonts w:ascii="Neue Haas Unica" w:eastAsia="Akzidenz-Grotesk Std Regular" w:hAnsi="Neue Haas Unica" w:cs="Akzidenz-Grotesk Std Regular"/>
                <w:sz w:val="20"/>
                <w:szCs w:val="20"/>
              </w:rPr>
              <w:t xml:space="preserve">communiquer </w:t>
            </w:r>
            <w:r>
              <w:rPr>
                <w:rFonts w:ascii="Neue Haas Unica" w:eastAsia="Akzidenz-Grotesk Std Regular" w:hAnsi="Neue Haas Unica" w:cs="Akzidenz-Grotesk Std Regular"/>
                <w:sz w:val="20"/>
                <w:szCs w:val="20"/>
              </w:rPr>
              <w:t xml:space="preserve">au </w:t>
            </w:r>
            <w:r w:rsidRPr="004816CE">
              <w:rPr>
                <w:rFonts w:ascii="Neue Haas Unica" w:eastAsia="Akzidenz-Grotesk Std Regular" w:hAnsi="Neue Haas Unica" w:cs="Akzidenz-Grotesk Std Regular"/>
                <w:sz w:val="20"/>
                <w:szCs w:val="20"/>
              </w:rPr>
              <w:t xml:space="preserve">personnel, </w:t>
            </w:r>
            <w:r>
              <w:rPr>
                <w:rFonts w:ascii="Neue Haas Unica" w:eastAsia="Akzidenz-Grotesk Std Regular" w:hAnsi="Neue Haas Unica" w:cs="Akzidenz-Grotesk Std Regular"/>
                <w:sz w:val="20"/>
                <w:szCs w:val="20"/>
              </w:rPr>
              <w:t xml:space="preserve">à </w:t>
            </w:r>
            <w:r w:rsidRPr="004816CE">
              <w:rPr>
                <w:rFonts w:ascii="Neue Haas Unica" w:eastAsia="Akzidenz-Grotesk Std Regular" w:hAnsi="Neue Haas Unica" w:cs="Akzidenz-Grotesk Std Regular"/>
                <w:sz w:val="20"/>
                <w:szCs w:val="20"/>
              </w:rPr>
              <w:t xml:space="preserve">la clientèle ou </w:t>
            </w:r>
            <w:r>
              <w:rPr>
                <w:rFonts w:ascii="Neue Haas Unica" w:eastAsia="Akzidenz-Grotesk Std Regular" w:hAnsi="Neue Haas Unica" w:cs="Akzidenz-Grotesk Std Regular"/>
                <w:sz w:val="20"/>
                <w:szCs w:val="20"/>
              </w:rPr>
              <w:t xml:space="preserve">aux </w:t>
            </w:r>
            <w:r w:rsidRPr="004816CE">
              <w:rPr>
                <w:rFonts w:ascii="Neue Haas Unica" w:eastAsia="Akzidenz-Grotesk Std Regular" w:hAnsi="Neue Haas Unica" w:cs="Akzidenz-Grotesk Std Regular"/>
                <w:sz w:val="20"/>
                <w:szCs w:val="20"/>
              </w:rPr>
              <w:t>partenaires d’affaires?</w:t>
            </w:r>
            <w:r w:rsidR="001448C9" w:rsidRPr="00E72EDC">
              <w:rPr>
                <w:rFonts w:ascii="Neue Haas Unica" w:eastAsia="Neue Haas Unica" w:hAnsi="Neue Haas Unica" w:cs="Neue Haas Unica"/>
                <w:sz w:val="20"/>
                <w:szCs w:val="20"/>
              </w:rPr>
              <w:t xml:space="preserve"> </w:t>
            </w:r>
            <w:bookmarkStart w:id="40" w:name="lt_pId056"/>
            <w:r w:rsidR="00A963E0" w:rsidRPr="00E72EDC">
              <w:rPr>
                <w:rFonts w:ascii="Neue Haas Unica" w:eastAsia="Neue Haas Unica" w:hAnsi="Neue Haas Unica" w:cs="Neue Haas Unica"/>
                <w:sz w:val="20"/>
                <w:szCs w:val="20"/>
              </w:rPr>
              <w:t>Qui sera responsable d’établir la communication?</w:t>
            </w:r>
            <w:bookmarkEnd w:id="40"/>
            <w:r w:rsidR="001448C9" w:rsidRPr="00E72EDC">
              <w:rPr>
                <w:rFonts w:ascii="Neue Haas Unica" w:eastAsia="Neue Haas Unica" w:hAnsi="Neue Haas Unica" w:cs="Neue Haas Unica"/>
                <w:sz w:val="20"/>
                <w:szCs w:val="20"/>
              </w:rPr>
              <w:t xml:space="preserve"> </w:t>
            </w:r>
            <w:bookmarkStart w:id="41" w:name="lt_pId057"/>
            <w:r w:rsidR="00C24AB1" w:rsidRPr="00E72EDC">
              <w:rPr>
                <w:rFonts w:ascii="Neue Haas Unica" w:eastAsia="Neue Haas Unica" w:hAnsi="Neue Haas Unica" w:cs="Neue Haas Unica"/>
                <w:sz w:val="20"/>
                <w:szCs w:val="20"/>
              </w:rPr>
              <w:t>Quel moyen de communication sera privilégié?</w:t>
            </w:r>
            <w:bookmarkEnd w:id="41"/>
          </w:p>
          <w:p w14:paraId="67DEE9E8" w14:textId="5270ECCD" w:rsidR="00B86957" w:rsidRPr="00E72EDC" w:rsidRDefault="00094D59" w:rsidP="00B86957">
            <w:pPr>
              <w:widowControl w:val="0"/>
              <w:numPr>
                <w:ilvl w:val="0"/>
                <w:numId w:val="25"/>
              </w:numPr>
              <w:ind w:hanging="360"/>
              <w:contextualSpacing/>
              <w:rPr>
                <w:rFonts w:ascii="Neue Haas Unica" w:eastAsia="Neue Haas Unica" w:hAnsi="Neue Haas Unica" w:cs="Neue Haas Unica"/>
                <w:i/>
                <w:sz w:val="20"/>
                <w:szCs w:val="20"/>
              </w:rPr>
            </w:pPr>
            <w:bookmarkStart w:id="42" w:name="lt_pId058"/>
            <w:r w:rsidRPr="00E72EDC">
              <w:rPr>
                <w:rFonts w:ascii="Neue Haas Unica" w:eastAsia="Neue Haas Unica" w:hAnsi="Neue Haas Unica" w:cs="Neue Haas Unica"/>
                <w:sz w:val="20"/>
                <w:szCs w:val="20"/>
              </w:rPr>
              <w:t>Comment répondrez-vous aux besoins de votre clientèle?</w:t>
            </w:r>
            <w:bookmarkEnd w:id="42"/>
          </w:p>
          <w:p w14:paraId="6DC04A63" w14:textId="10A24E7F" w:rsidR="00B86957" w:rsidRPr="00E72EDC" w:rsidRDefault="0003608F" w:rsidP="00B86957">
            <w:pPr>
              <w:widowControl w:val="0"/>
              <w:numPr>
                <w:ilvl w:val="0"/>
                <w:numId w:val="25"/>
              </w:numPr>
              <w:ind w:hanging="360"/>
              <w:contextualSpacing/>
              <w:rPr>
                <w:rFonts w:ascii="Neue Haas Unica" w:eastAsia="Neue Haas Unica" w:hAnsi="Neue Haas Unica" w:cs="Neue Haas Unica"/>
                <w:i/>
                <w:sz w:val="20"/>
                <w:szCs w:val="20"/>
              </w:rPr>
            </w:pPr>
            <w:bookmarkStart w:id="43" w:name="lt_pId059"/>
            <w:r w:rsidRPr="00E72EDC">
              <w:rPr>
                <w:rFonts w:ascii="Neue Haas Unica" w:eastAsia="Neue Haas Unica" w:hAnsi="Neue Haas Unica" w:cs="Neue Haas Unica"/>
                <w:sz w:val="20"/>
                <w:szCs w:val="20"/>
              </w:rPr>
              <w:t>Quels facteurs devez-vous prendre en considération au sujet des répercussions de l’événement sur les membres du personnel et leurs familles?</w:t>
            </w:r>
            <w:bookmarkEnd w:id="43"/>
          </w:p>
          <w:p w14:paraId="04F2A165" w14:textId="7701B61C" w:rsidR="00B86957" w:rsidRPr="00E72EDC" w:rsidRDefault="00186A0E" w:rsidP="00B86957">
            <w:pPr>
              <w:widowControl w:val="0"/>
              <w:numPr>
                <w:ilvl w:val="0"/>
                <w:numId w:val="25"/>
              </w:numPr>
              <w:ind w:hanging="360"/>
              <w:contextualSpacing/>
              <w:rPr>
                <w:rFonts w:ascii="Neue Haas Unica" w:eastAsia="Neue Haas Unica" w:hAnsi="Neue Haas Unica" w:cs="Neue Haas Unica"/>
                <w:i/>
                <w:sz w:val="20"/>
                <w:szCs w:val="20"/>
              </w:rPr>
            </w:pPr>
            <w:bookmarkStart w:id="44" w:name="lt_pId060"/>
            <w:r w:rsidRPr="00E72EDC">
              <w:rPr>
                <w:rFonts w:ascii="Neue Haas Unica" w:eastAsia="Neue Haas Unica" w:hAnsi="Neue Haas Unica" w:cs="Neue Haas Unica"/>
                <w:sz w:val="20"/>
                <w:szCs w:val="20"/>
              </w:rPr>
              <w:t>Quels sont les coûts immédiats susceptibles d’être encourus et comment comptez-vous les gérer?</w:t>
            </w:r>
            <w:bookmarkEnd w:id="44"/>
          </w:p>
          <w:p w14:paraId="6B2642AE" w14:textId="2AB98FCD" w:rsidR="00B86957" w:rsidRPr="00E72EDC" w:rsidRDefault="00575E10" w:rsidP="00B86957">
            <w:pPr>
              <w:widowControl w:val="0"/>
              <w:numPr>
                <w:ilvl w:val="0"/>
                <w:numId w:val="25"/>
              </w:numPr>
              <w:ind w:hanging="360"/>
              <w:contextualSpacing/>
              <w:rPr>
                <w:rFonts w:ascii="Neue Haas Unica" w:eastAsia="Neue Haas Unica" w:hAnsi="Neue Haas Unica" w:cs="Neue Haas Unica"/>
                <w:i/>
                <w:sz w:val="20"/>
                <w:szCs w:val="20"/>
              </w:rPr>
            </w:pPr>
            <w:bookmarkStart w:id="45" w:name="lt_pId061"/>
            <w:r w:rsidRPr="00E72EDC">
              <w:rPr>
                <w:rFonts w:ascii="Neue Haas Unica" w:eastAsia="Neue Haas Unica" w:hAnsi="Neue Haas Unica" w:cs="Neue Haas Unica"/>
                <w:sz w:val="20"/>
                <w:szCs w:val="20"/>
              </w:rPr>
              <w:t>Comment gérerez-vous le personnel?</w:t>
            </w:r>
            <w:bookmarkEnd w:id="45"/>
            <w:r w:rsidR="001448C9" w:rsidRPr="00E72EDC">
              <w:rPr>
                <w:rFonts w:ascii="Neue Haas Unica" w:eastAsia="Neue Haas Unica" w:hAnsi="Neue Haas Unica" w:cs="Neue Haas Unica"/>
                <w:sz w:val="20"/>
                <w:szCs w:val="20"/>
              </w:rPr>
              <w:t xml:space="preserve"> </w:t>
            </w:r>
          </w:p>
          <w:p w14:paraId="35D906BF" w14:textId="05FBEECA" w:rsidR="00B86957" w:rsidRPr="00E72EDC" w:rsidRDefault="00DE3A6C" w:rsidP="00B86957">
            <w:pPr>
              <w:widowControl w:val="0"/>
              <w:numPr>
                <w:ilvl w:val="0"/>
                <w:numId w:val="25"/>
              </w:numPr>
              <w:ind w:hanging="360"/>
              <w:contextualSpacing/>
              <w:rPr>
                <w:rFonts w:ascii="Neue Haas Unica" w:eastAsia="Neue Haas Unica" w:hAnsi="Neue Haas Unica" w:cs="Neue Haas Unica"/>
                <w:i/>
                <w:sz w:val="20"/>
                <w:szCs w:val="20"/>
              </w:rPr>
            </w:pPr>
            <w:bookmarkStart w:id="46" w:name="lt_pId062"/>
            <w:r w:rsidRPr="00E72EDC">
              <w:rPr>
                <w:rFonts w:ascii="Neue Haas Unica" w:eastAsia="Neue Haas Unica" w:hAnsi="Neue Haas Unica" w:cs="Neue Haas Unica"/>
                <w:sz w:val="20"/>
                <w:szCs w:val="20"/>
              </w:rPr>
              <w:t>De quelle manière comptez-vous suivre l’évolution de la situation?</w:t>
            </w:r>
            <w:bookmarkEnd w:id="46"/>
          </w:p>
          <w:p w14:paraId="61E498D6" w14:textId="53404DAC" w:rsidR="00B86957" w:rsidRPr="00E72EDC" w:rsidRDefault="001237E0" w:rsidP="00B86957">
            <w:pPr>
              <w:widowControl w:val="0"/>
              <w:numPr>
                <w:ilvl w:val="0"/>
                <w:numId w:val="25"/>
              </w:numPr>
              <w:ind w:hanging="360"/>
              <w:contextualSpacing/>
              <w:rPr>
                <w:rFonts w:ascii="Neue Haas Unica" w:eastAsia="Neue Haas Unica" w:hAnsi="Neue Haas Unica" w:cs="Neue Haas Unica"/>
                <w:i/>
                <w:sz w:val="20"/>
                <w:szCs w:val="20"/>
              </w:rPr>
            </w:pPr>
            <w:bookmarkStart w:id="47" w:name="lt_pId063"/>
            <w:r w:rsidRPr="00E72EDC">
              <w:rPr>
                <w:rFonts w:ascii="Neue Haas Unica" w:eastAsia="Neue Haas Unica" w:hAnsi="Neue Haas Unica" w:cs="Neue Haas Unica"/>
                <w:sz w:val="20"/>
                <w:szCs w:val="20"/>
              </w:rPr>
              <w:t>Quelles mesures devez-vous prendre afin de poursuivre les activités de l’entreprise?</w:t>
            </w:r>
            <w:bookmarkEnd w:id="47"/>
          </w:p>
          <w:p w14:paraId="19C84693" w14:textId="7679D63F" w:rsidR="00B86957" w:rsidRPr="00E72EDC" w:rsidRDefault="000E48A0" w:rsidP="00B86957">
            <w:pPr>
              <w:widowControl w:val="0"/>
              <w:numPr>
                <w:ilvl w:val="0"/>
                <w:numId w:val="25"/>
              </w:numPr>
              <w:ind w:hanging="360"/>
              <w:contextualSpacing/>
              <w:rPr>
                <w:rFonts w:ascii="Neue Haas Unica" w:eastAsia="Neue Haas Unica" w:hAnsi="Neue Haas Unica" w:cs="Neue Haas Unica"/>
                <w:i/>
                <w:sz w:val="20"/>
                <w:szCs w:val="20"/>
              </w:rPr>
            </w:pPr>
            <w:bookmarkStart w:id="48" w:name="lt_pId064"/>
            <w:r w:rsidRPr="00E72EDC">
              <w:rPr>
                <w:rFonts w:ascii="Neue Haas Unica" w:eastAsia="Neue Haas Unica" w:hAnsi="Neue Haas Unica" w:cs="Neue Haas Unica"/>
                <w:sz w:val="20"/>
                <w:szCs w:val="20"/>
              </w:rPr>
              <w:t>Quelles mesures devez-vous prendre pour reprendre les activités qui ont été interrompues?</w:t>
            </w:r>
            <w:bookmarkEnd w:id="48"/>
          </w:p>
          <w:p w14:paraId="33484068" w14:textId="77777777" w:rsidR="003F0422" w:rsidRPr="00E72EDC" w:rsidRDefault="003F0422" w:rsidP="00B86957">
            <w:pPr>
              <w:spacing w:line="275" w:lineRule="auto"/>
              <w:textDirection w:val="btLr"/>
              <w:rPr>
                <w:rFonts w:ascii="Neue Haas Unica" w:eastAsia="Neue Haas Unica" w:hAnsi="Neue Haas Unica" w:cs="Neue Haas Unica"/>
                <w:sz w:val="20"/>
                <w:szCs w:val="20"/>
              </w:rPr>
            </w:pPr>
          </w:p>
          <w:p w14:paraId="75DBA8CD" w14:textId="2821EFAB" w:rsidR="00B86957" w:rsidRPr="00E72EDC" w:rsidRDefault="00340BE1" w:rsidP="00B86957">
            <w:pPr>
              <w:spacing w:line="275" w:lineRule="auto"/>
              <w:textDirection w:val="btLr"/>
              <w:rPr>
                <w:rFonts w:ascii="Neue Haas Unica" w:eastAsia="Neue Haas Unica" w:hAnsi="Neue Haas Unica" w:cs="Neue Haas Unica"/>
                <w:sz w:val="20"/>
                <w:szCs w:val="20"/>
              </w:rPr>
            </w:pPr>
            <w:bookmarkStart w:id="49" w:name="lt_pId065"/>
            <w:r w:rsidRPr="00E72EDC">
              <w:rPr>
                <w:rFonts w:ascii="Neue Haas Unica" w:eastAsia="Neue Haas Unica" w:hAnsi="Neue Haas Unica" w:cs="Neue Haas Unica"/>
                <w:sz w:val="20"/>
                <w:szCs w:val="20"/>
              </w:rPr>
              <w:t>Si vous réalisez un exercice fonctionnel, une partie ou la totalité des mesures d’intervention doivent être simulées.</w:t>
            </w:r>
            <w:bookmarkEnd w:id="49"/>
          </w:p>
        </w:tc>
      </w:tr>
      <w:tr w:rsidR="00F72798" w:rsidRPr="00E72EDC" w14:paraId="7811A130" w14:textId="77777777" w:rsidTr="4E13932E">
        <w:tc>
          <w:tcPr>
            <w:tcW w:w="562" w:type="dxa"/>
            <w:vAlign w:val="center"/>
          </w:tcPr>
          <w:p w14:paraId="7F932FBC" w14:textId="50673B76" w:rsidR="00B86957" w:rsidRPr="00E72EDC" w:rsidRDefault="00A165F3" w:rsidP="00C70442">
            <w:pPr>
              <w:spacing w:line="275" w:lineRule="auto"/>
              <w:jc w:val="center"/>
              <w:textDirection w:val="btLr"/>
              <w:rPr>
                <w:rFonts w:ascii="Neue Haas Unica" w:eastAsia="Neue Haas Unica" w:hAnsi="Neue Haas Unica" w:cs="Neue Haas Unica"/>
                <w:sz w:val="20"/>
                <w:szCs w:val="20"/>
              </w:rPr>
            </w:pPr>
            <w:bookmarkStart w:id="50" w:name="lt_pId066"/>
            <w:r w:rsidRPr="00E72EDC">
              <w:rPr>
                <w:rFonts w:ascii="Neue Haas Unica" w:eastAsia="Neue Haas Unica" w:hAnsi="Neue Haas Unica" w:cs="Neue Haas Unica"/>
                <w:sz w:val="20"/>
                <w:szCs w:val="20"/>
              </w:rPr>
              <w:t>4</w:t>
            </w:r>
            <w:bookmarkEnd w:id="50"/>
          </w:p>
        </w:tc>
        <w:tc>
          <w:tcPr>
            <w:tcW w:w="8788" w:type="dxa"/>
            <w:shd w:val="clear" w:color="auto" w:fill="FFFFFF" w:themeFill="background1"/>
          </w:tcPr>
          <w:p w14:paraId="4C9B3F20" w14:textId="5175011E" w:rsidR="00B86957" w:rsidRPr="00E72EDC" w:rsidRDefault="00917D3C" w:rsidP="00B86957">
            <w:pPr>
              <w:spacing w:before="120" w:after="120"/>
              <w:ind w:left="18"/>
              <w:rPr>
                <w:rFonts w:ascii="Neue Haas Unica" w:eastAsia="Neue Haas Unica" w:hAnsi="Neue Haas Unica" w:cs="Neue Haas Unica"/>
                <w:b/>
                <w:i/>
                <w:sz w:val="20"/>
                <w:szCs w:val="20"/>
              </w:rPr>
            </w:pPr>
            <w:bookmarkStart w:id="51" w:name="lt_pId067"/>
            <w:r w:rsidRPr="00E72EDC">
              <w:rPr>
                <w:rFonts w:ascii="Neue Haas Unica" w:eastAsia="Neue Haas Unica" w:hAnsi="Neue Haas Unica" w:cs="Neue Haas Unica"/>
                <w:b/>
                <w:sz w:val="20"/>
                <w:szCs w:val="20"/>
              </w:rPr>
              <w:t>Noter les éléments clés des discussions ainsi que les mesures et les décisions prises.</w:t>
            </w:r>
            <w:bookmarkEnd w:id="51"/>
          </w:p>
          <w:p w14:paraId="7AD183F7" w14:textId="7870BB61" w:rsidR="00B86957" w:rsidRPr="00E72EDC" w:rsidRDefault="00676181" w:rsidP="00B86957">
            <w:pPr>
              <w:widowControl w:val="0"/>
              <w:numPr>
                <w:ilvl w:val="0"/>
                <w:numId w:val="26"/>
              </w:numPr>
              <w:spacing w:before="120"/>
              <w:ind w:hanging="360"/>
              <w:contextualSpacing/>
              <w:rPr>
                <w:rFonts w:ascii="Neue Haas Unica" w:eastAsia="Neue Haas Unica" w:hAnsi="Neue Haas Unica" w:cs="Neue Haas Unica"/>
                <w:b/>
                <w:i/>
                <w:sz w:val="20"/>
                <w:szCs w:val="20"/>
              </w:rPr>
            </w:pPr>
            <w:bookmarkStart w:id="52" w:name="lt_pId068"/>
            <w:r w:rsidRPr="00E72EDC">
              <w:rPr>
                <w:rFonts w:ascii="Neue Haas Unica" w:eastAsia="Neue Haas Unica" w:hAnsi="Neue Haas Unica" w:cs="Neue Haas Unica"/>
                <w:sz w:val="20"/>
                <w:szCs w:val="20"/>
              </w:rPr>
              <w:t>Décrivez les mesures à prendre, les ressources nécessaires et les personnes ou groupes responsables.</w:t>
            </w:r>
            <w:bookmarkEnd w:id="52"/>
          </w:p>
          <w:p w14:paraId="52C096A9" w14:textId="356FD137" w:rsidR="00B86957" w:rsidRPr="00E72EDC" w:rsidRDefault="00BB0EF2" w:rsidP="00B86957">
            <w:pPr>
              <w:widowControl w:val="0"/>
              <w:numPr>
                <w:ilvl w:val="0"/>
                <w:numId w:val="26"/>
              </w:numPr>
              <w:ind w:hanging="360"/>
              <w:contextualSpacing/>
              <w:rPr>
                <w:rFonts w:ascii="Neue Haas Unica" w:eastAsia="Neue Haas Unica" w:hAnsi="Neue Haas Unica" w:cs="Neue Haas Unica"/>
                <w:b/>
                <w:i/>
                <w:sz w:val="20"/>
                <w:szCs w:val="20"/>
              </w:rPr>
            </w:pPr>
            <w:bookmarkStart w:id="53" w:name="lt_pId069"/>
            <w:r w:rsidRPr="00E72EDC">
              <w:rPr>
                <w:rFonts w:ascii="Neue Haas Unica" w:eastAsia="Neue Haas Unica" w:hAnsi="Neue Haas Unica" w:cs="Neue Haas Unica"/>
                <w:sz w:val="20"/>
                <w:szCs w:val="20"/>
              </w:rPr>
              <w:t>Les réponses doivent être aussi détaillées que possible.</w:t>
            </w:r>
            <w:bookmarkEnd w:id="53"/>
          </w:p>
          <w:p w14:paraId="4160BC05" w14:textId="0DD5D820" w:rsidR="00B86957" w:rsidRPr="00E72EDC" w:rsidRDefault="00702D5A" w:rsidP="4E13932E">
            <w:pPr>
              <w:widowControl w:val="0"/>
              <w:numPr>
                <w:ilvl w:val="0"/>
                <w:numId w:val="26"/>
              </w:numPr>
              <w:spacing w:after="120"/>
              <w:ind w:hanging="360"/>
              <w:contextualSpacing/>
              <w:rPr>
                <w:rFonts w:ascii="Neue Haas Unica" w:eastAsia="Neue Haas Unica" w:hAnsi="Neue Haas Unica" w:cs="Neue Haas Unica"/>
                <w:b/>
                <w:bCs/>
                <w:i/>
                <w:iCs/>
                <w:sz w:val="20"/>
                <w:szCs w:val="20"/>
              </w:rPr>
            </w:pPr>
            <w:bookmarkStart w:id="54" w:name="lt_pId070"/>
            <w:r w:rsidRPr="00E72EDC">
              <w:rPr>
                <w:rFonts w:ascii="Neue Haas Unica" w:eastAsia="Neue Haas Unica" w:hAnsi="Neue Haas Unica" w:cs="Neue Haas Unica"/>
                <w:sz w:val="20"/>
                <w:szCs w:val="20"/>
              </w:rPr>
              <w:t>Réexaminez les points de discussion si d</w:t>
            </w:r>
            <w:r w:rsidR="00E72EDC" w:rsidRPr="00E72EDC">
              <w:rPr>
                <w:rFonts w:ascii="Neue Haas Unica" w:eastAsia="Neue Haas Unica" w:hAnsi="Neue Haas Unica" w:cs="Neue Haas Unica"/>
                <w:sz w:val="20"/>
                <w:szCs w:val="20"/>
              </w:rPr>
              <w:t>’</w:t>
            </w:r>
            <w:r w:rsidRPr="00E72EDC">
              <w:rPr>
                <w:rFonts w:ascii="Neue Haas Unica" w:eastAsia="Neue Haas Unica" w:hAnsi="Neue Haas Unica" w:cs="Neue Haas Unica"/>
                <w:sz w:val="20"/>
                <w:szCs w:val="20"/>
              </w:rPr>
              <w:t>autres facteurs s’ajoutent à la mise en situation.</w:t>
            </w:r>
            <w:bookmarkEnd w:id="54"/>
          </w:p>
          <w:p w14:paraId="3719D180" w14:textId="77777777" w:rsidR="00F82BAB" w:rsidRPr="00E72EDC" w:rsidRDefault="00F82BAB" w:rsidP="00B86957">
            <w:pPr>
              <w:spacing w:line="275" w:lineRule="auto"/>
              <w:textDirection w:val="btLr"/>
              <w:rPr>
                <w:rFonts w:ascii="Neue Haas Unica" w:eastAsia="Neue Haas Unica" w:hAnsi="Neue Haas Unica" w:cs="Neue Haas Unica"/>
                <w:sz w:val="20"/>
                <w:szCs w:val="20"/>
              </w:rPr>
            </w:pPr>
          </w:p>
          <w:p w14:paraId="7486F27D" w14:textId="03E61F6B" w:rsidR="00B86957" w:rsidRPr="00E72EDC" w:rsidRDefault="00315D50" w:rsidP="00B86957">
            <w:pPr>
              <w:spacing w:line="275" w:lineRule="auto"/>
              <w:textDirection w:val="btLr"/>
              <w:rPr>
                <w:rFonts w:ascii="Neue Haas Unica" w:eastAsia="Neue Haas Unica" w:hAnsi="Neue Haas Unica" w:cs="Neue Haas Unica"/>
                <w:sz w:val="20"/>
                <w:szCs w:val="20"/>
              </w:rPr>
            </w:pPr>
            <w:bookmarkStart w:id="55" w:name="lt_pId071"/>
            <w:r w:rsidRPr="00E72EDC">
              <w:rPr>
                <w:rFonts w:ascii="Neue Haas Unica" w:eastAsia="Neue Haas Unica" w:hAnsi="Neue Haas Unica" w:cs="Neue Haas Unica"/>
                <w:sz w:val="20"/>
                <w:szCs w:val="20"/>
              </w:rPr>
              <w:lastRenderedPageBreak/>
              <w:t>Ces éléments doivent être comparés à ce qui est contenu dans les plans déjà en place.</w:t>
            </w:r>
            <w:bookmarkEnd w:id="55"/>
            <w:r w:rsidR="001448C9" w:rsidRPr="00E72EDC">
              <w:rPr>
                <w:rFonts w:ascii="Neue Haas Unica" w:eastAsia="Neue Haas Unica" w:hAnsi="Neue Haas Unica" w:cs="Neue Haas Unica"/>
                <w:sz w:val="20"/>
                <w:szCs w:val="20"/>
              </w:rPr>
              <w:t xml:space="preserve"> </w:t>
            </w:r>
            <w:bookmarkStart w:id="56" w:name="lt_pId072"/>
            <w:r w:rsidR="00DD405A" w:rsidRPr="00E72EDC">
              <w:rPr>
                <w:rFonts w:ascii="Neue Haas Unica" w:eastAsia="Neue Haas Unica" w:hAnsi="Neue Haas Unica" w:cs="Neue Haas Unica"/>
                <w:sz w:val="20"/>
                <w:szCs w:val="20"/>
              </w:rPr>
              <w:t>Le cas échéant, des mesures de suivi doivent être prises pour la révision de ces plans.</w:t>
            </w:r>
            <w:bookmarkEnd w:id="56"/>
          </w:p>
        </w:tc>
      </w:tr>
      <w:tr w:rsidR="00F72798" w:rsidRPr="00E72EDC" w14:paraId="49212E3F" w14:textId="77777777" w:rsidTr="4E13932E">
        <w:tc>
          <w:tcPr>
            <w:tcW w:w="562" w:type="dxa"/>
            <w:vAlign w:val="center"/>
          </w:tcPr>
          <w:p w14:paraId="5761B156" w14:textId="63C2F2C9" w:rsidR="00B86957" w:rsidRPr="00E72EDC" w:rsidRDefault="004A5010" w:rsidP="00C70442">
            <w:pPr>
              <w:spacing w:line="275" w:lineRule="auto"/>
              <w:jc w:val="center"/>
              <w:textDirection w:val="btLr"/>
              <w:rPr>
                <w:rFonts w:ascii="Neue Haas Unica" w:eastAsia="Neue Haas Unica" w:hAnsi="Neue Haas Unica" w:cs="Neue Haas Unica"/>
                <w:sz w:val="20"/>
                <w:szCs w:val="20"/>
              </w:rPr>
            </w:pPr>
            <w:bookmarkStart w:id="57" w:name="lt_pId073"/>
            <w:r w:rsidRPr="00E72EDC">
              <w:rPr>
                <w:rFonts w:ascii="Neue Haas Unica" w:eastAsia="Neue Haas Unica" w:hAnsi="Neue Haas Unica" w:cs="Neue Haas Unica"/>
                <w:sz w:val="20"/>
                <w:szCs w:val="20"/>
              </w:rPr>
              <w:lastRenderedPageBreak/>
              <w:t>5</w:t>
            </w:r>
            <w:bookmarkEnd w:id="57"/>
          </w:p>
        </w:tc>
        <w:tc>
          <w:tcPr>
            <w:tcW w:w="8788" w:type="dxa"/>
            <w:shd w:val="clear" w:color="auto" w:fill="FFFFFF" w:themeFill="background1"/>
          </w:tcPr>
          <w:p w14:paraId="59DD16AB" w14:textId="3966C4C8" w:rsidR="00B86957" w:rsidRPr="00E72EDC" w:rsidRDefault="006E5C1F" w:rsidP="00B86957">
            <w:pPr>
              <w:spacing w:before="120" w:after="120"/>
              <w:ind w:left="18"/>
              <w:rPr>
                <w:rFonts w:ascii="Neue Haas Unica" w:eastAsia="Neue Haas Unica" w:hAnsi="Neue Haas Unica" w:cs="Neue Haas Unica"/>
                <w:i/>
                <w:sz w:val="20"/>
                <w:szCs w:val="20"/>
              </w:rPr>
            </w:pPr>
            <w:bookmarkStart w:id="58" w:name="lt_pId074"/>
            <w:r w:rsidRPr="00E72EDC">
              <w:rPr>
                <w:rFonts w:ascii="Neue Haas Unica" w:eastAsia="Neue Haas Unica" w:hAnsi="Neue Haas Unica" w:cs="Neue Haas Unica"/>
                <w:b/>
                <w:sz w:val="20"/>
                <w:szCs w:val="20"/>
              </w:rPr>
              <w:t xml:space="preserve">Réalisez à un </w:t>
            </w:r>
            <w:proofErr w:type="spellStart"/>
            <w:r w:rsidRPr="00E72EDC">
              <w:rPr>
                <w:rFonts w:ascii="Neue Haas Unica" w:eastAsia="Neue Haas Unica" w:hAnsi="Neue Haas Unica" w:cs="Neue Haas Unica"/>
                <w:b/>
                <w:sz w:val="20"/>
                <w:szCs w:val="20"/>
              </w:rPr>
              <w:t>débreffage</w:t>
            </w:r>
            <w:proofErr w:type="spellEnd"/>
            <w:r w:rsidRPr="00E72EDC">
              <w:rPr>
                <w:rFonts w:ascii="Neue Haas Unica" w:eastAsia="Neue Haas Unica" w:hAnsi="Neue Haas Unica" w:cs="Neue Haas Unica"/>
                <w:b/>
                <w:sz w:val="20"/>
                <w:szCs w:val="20"/>
              </w:rPr>
              <w:t>.</w:t>
            </w:r>
            <w:bookmarkEnd w:id="58"/>
            <w:r w:rsidR="001448C9" w:rsidRPr="00E72EDC">
              <w:rPr>
                <w:rFonts w:ascii="Neue Haas Unica" w:eastAsia="Neue Haas Unica" w:hAnsi="Neue Haas Unica" w:cs="Neue Haas Unica"/>
                <w:b/>
                <w:sz w:val="20"/>
                <w:szCs w:val="20"/>
              </w:rPr>
              <w:t xml:space="preserve"> </w:t>
            </w:r>
            <w:bookmarkStart w:id="59" w:name="lt_pId075"/>
            <w:r w:rsidR="007255EE" w:rsidRPr="00E72EDC">
              <w:rPr>
                <w:rFonts w:ascii="Neue Haas Unica" w:eastAsia="Neue Haas Unica" w:hAnsi="Neue Haas Unica" w:cs="Neue Haas Unica"/>
                <w:sz w:val="20"/>
                <w:szCs w:val="20"/>
              </w:rPr>
              <w:t>Discutez des questions suivantes :</w:t>
            </w:r>
            <w:bookmarkEnd w:id="59"/>
          </w:p>
          <w:p w14:paraId="11BB8394" w14:textId="7DECA27D" w:rsidR="00B86957" w:rsidRPr="00E72EDC" w:rsidRDefault="00F84B4C" w:rsidP="00B86957">
            <w:pPr>
              <w:widowControl w:val="0"/>
              <w:numPr>
                <w:ilvl w:val="0"/>
                <w:numId w:val="27"/>
              </w:numPr>
              <w:spacing w:before="120"/>
              <w:ind w:hanging="360"/>
              <w:contextualSpacing/>
              <w:rPr>
                <w:rFonts w:ascii="Neue Haas Unica" w:eastAsia="Neue Haas Unica" w:hAnsi="Neue Haas Unica" w:cs="Neue Haas Unica"/>
                <w:i/>
                <w:sz w:val="20"/>
                <w:szCs w:val="20"/>
              </w:rPr>
            </w:pPr>
            <w:bookmarkStart w:id="60" w:name="lt_pId076"/>
            <w:r w:rsidRPr="00E72EDC">
              <w:rPr>
                <w:rFonts w:ascii="Neue Haas Unica" w:eastAsia="Neue Haas Unica" w:hAnsi="Neue Haas Unica" w:cs="Neue Haas Unica"/>
                <w:sz w:val="20"/>
                <w:szCs w:val="20"/>
              </w:rPr>
              <w:t>Les objectifs de l’exercice ont-ils été atteints?</w:t>
            </w:r>
            <w:bookmarkEnd w:id="60"/>
          </w:p>
          <w:p w14:paraId="61B375FE" w14:textId="44C9D37D" w:rsidR="00B86957" w:rsidRPr="00E72EDC" w:rsidRDefault="005E334E" w:rsidP="00B86957">
            <w:pPr>
              <w:widowControl w:val="0"/>
              <w:numPr>
                <w:ilvl w:val="0"/>
                <w:numId w:val="27"/>
              </w:numPr>
              <w:ind w:hanging="360"/>
              <w:contextualSpacing/>
              <w:rPr>
                <w:rFonts w:ascii="Neue Haas Unica" w:eastAsia="Neue Haas Unica" w:hAnsi="Neue Haas Unica" w:cs="Neue Haas Unica"/>
                <w:i/>
                <w:sz w:val="20"/>
                <w:szCs w:val="20"/>
              </w:rPr>
            </w:pPr>
            <w:bookmarkStart w:id="61" w:name="lt_pId077"/>
            <w:r w:rsidRPr="00E72EDC">
              <w:rPr>
                <w:rFonts w:ascii="Neue Haas Unica" w:eastAsia="Neue Haas Unica" w:hAnsi="Neue Haas Unica" w:cs="Neue Haas Unica"/>
                <w:sz w:val="20"/>
                <w:szCs w:val="20"/>
              </w:rPr>
              <w:t>Quels sont les éléments qui ont bien fonctionné?</w:t>
            </w:r>
            <w:bookmarkEnd w:id="61"/>
          </w:p>
          <w:p w14:paraId="3CC27813" w14:textId="58A38B24" w:rsidR="00B86957" w:rsidRPr="00E72EDC" w:rsidRDefault="004B506A" w:rsidP="00B86957">
            <w:pPr>
              <w:widowControl w:val="0"/>
              <w:numPr>
                <w:ilvl w:val="0"/>
                <w:numId w:val="27"/>
              </w:numPr>
              <w:ind w:hanging="360"/>
              <w:contextualSpacing/>
              <w:rPr>
                <w:rFonts w:ascii="Neue Haas Unica" w:eastAsia="Neue Haas Unica" w:hAnsi="Neue Haas Unica" w:cs="Neue Haas Unica"/>
                <w:i/>
                <w:sz w:val="20"/>
                <w:szCs w:val="20"/>
              </w:rPr>
            </w:pPr>
            <w:bookmarkStart w:id="62" w:name="lt_pId078"/>
            <w:r w:rsidRPr="00E72EDC">
              <w:rPr>
                <w:rFonts w:ascii="Neue Haas Unica" w:eastAsia="Neue Haas Unica" w:hAnsi="Neue Haas Unica" w:cs="Neue Haas Unica"/>
                <w:sz w:val="20"/>
                <w:szCs w:val="20"/>
              </w:rPr>
              <w:t>Quels sont les défis auxquels vous avez été confrontés?</w:t>
            </w:r>
            <w:bookmarkEnd w:id="62"/>
          </w:p>
          <w:p w14:paraId="0B8552D6" w14:textId="7C9606F9" w:rsidR="00B86957" w:rsidRPr="00E72EDC" w:rsidRDefault="002F0734" w:rsidP="00B86957">
            <w:pPr>
              <w:widowControl w:val="0"/>
              <w:numPr>
                <w:ilvl w:val="0"/>
                <w:numId w:val="27"/>
              </w:numPr>
              <w:ind w:hanging="360"/>
              <w:contextualSpacing/>
              <w:rPr>
                <w:rFonts w:ascii="Neue Haas Unica" w:eastAsia="Neue Haas Unica" w:hAnsi="Neue Haas Unica" w:cs="Neue Haas Unica"/>
                <w:i/>
                <w:sz w:val="20"/>
                <w:szCs w:val="20"/>
              </w:rPr>
            </w:pPr>
            <w:bookmarkStart w:id="63" w:name="lt_pId079"/>
            <w:r w:rsidRPr="00E72EDC">
              <w:rPr>
                <w:rFonts w:ascii="Neue Haas Unica" w:eastAsia="Neue Haas Unica" w:hAnsi="Neue Haas Unica" w:cs="Neue Haas Unica"/>
                <w:sz w:val="20"/>
                <w:szCs w:val="20"/>
              </w:rPr>
              <w:t>Quelles sont les améliorations que vous pourriez apporter?</w:t>
            </w:r>
            <w:bookmarkEnd w:id="63"/>
          </w:p>
          <w:p w14:paraId="14C79EBB" w14:textId="09547CE4" w:rsidR="00B86957" w:rsidRPr="00E72EDC" w:rsidRDefault="00CD2393" w:rsidP="00C320B4">
            <w:pPr>
              <w:widowControl w:val="0"/>
              <w:numPr>
                <w:ilvl w:val="0"/>
                <w:numId w:val="27"/>
              </w:numPr>
              <w:ind w:hanging="360"/>
              <w:contextualSpacing/>
              <w:rPr>
                <w:rFonts w:ascii="Neue Haas Unica" w:eastAsia="Neue Haas Unica" w:hAnsi="Neue Haas Unica" w:cs="Neue Haas Unica"/>
                <w:i/>
                <w:sz w:val="20"/>
                <w:szCs w:val="20"/>
              </w:rPr>
            </w:pPr>
            <w:bookmarkStart w:id="64" w:name="lt_pId080"/>
            <w:r w:rsidRPr="00E72EDC">
              <w:rPr>
                <w:rFonts w:ascii="Neue Haas Unica" w:eastAsia="Neue Haas Unica" w:hAnsi="Neue Haas Unica" w:cs="Neue Haas Unica"/>
                <w:sz w:val="20"/>
                <w:szCs w:val="20"/>
              </w:rPr>
              <w:t>Y a-t-il des lacunes dans votre plan, des changements à apporter ou des ajouts à y faire?</w:t>
            </w:r>
            <w:bookmarkEnd w:id="64"/>
            <w:r w:rsidR="001448C9" w:rsidRPr="00E72EDC">
              <w:rPr>
                <w:rFonts w:ascii="Neue Haas Unica" w:eastAsia="Neue Haas Unica" w:hAnsi="Neue Haas Unica" w:cs="Neue Haas Unica"/>
                <w:sz w:val="20"/>
                <w:szCs w:val="20"/>
              </w:rPr>
              <w:t xml:space="preserve"> </w:t>
            </w:r>
            <w:bookmarkStart w:id="65" w:name="lt_pId081"/>
            <w:r w:rsidR="00B91996" w:rsidRPr="00E72EDC">
              <w:rPr>
                <w:rFonts w:ascii="Neue Haas Unica" w:eastAsia="Neue Haas Unica" w:hAnsi="Neue Haas Unica" w:cs="Neue Haas Unica"/>
                <w:sz w:val="20"/>
                <w:szCs w:val="20"/>
              </w:rPr>
              <w:t>Pour chaque mesure à prendre, désignez une ou un responsable et fixez des échéances.</w:t>
            </w:r>
            <w:bookmarkEnd w:id="65"/>
            <w:r w:rsidR="001448C9" w:rsidRPr="00E72EDC">
              <w:rPr>
                <w:rFonts w:ascii="Neue Haas Unica" w:eastAsia="Neue Haas Unica" w:hAnsi="Neue Haas Unica" w:cs="Neue Haas Unica"/>
                <w:sz w:val="20"/>
                <w:szCs w:val="20"/>
              </w:rPr>
              <w:t xml:space="preserve"> </w:t>
            </w:r>
          </w:p>
        </w:tc>
      </w:tr>
      <w:tr w:rsidR="00F72798" w:rsidRPr="007D38FF" w14:paraId="2E49536A" w14:textId="77777777" w:rsidTr="4E13932E">
        <w:trPr>
          <w:trHeight w:val="1083"/>
        </w:trPr>
        <w:tc>
          <w:tcPr>
            <w:tcW w:w="562" w:type="dxa"/>
            <w:vAlign w:val="center"/>
          </w:tcPr>
          <w:p w14:paraId="18F7F736" w14:textId="29FCDBF3" w:rsidR="00B86957" w:rsidRPr="00E72EDC" w:rsidRDefault="00E22F99" w:rsidP="00C70442">
            <w:pPr>
              <w:spacing w:line="275" w:lineRule="auto"/>
              <w:jc w:val="center"/>
              <w:textDirection w:val="btLr"/>
              <w:rPr>
                <w:rFonts w:ascii="Neue Haas Unica" w:eastAsia="Neue Haas Unica" w:hAnsi="Neue Haas Unica" w:cs="Neue Haas Unica"/>
                <w:sz w:val="20"/>
                <w:szCs w:val="20"/>
              </w:rPr>
            </w:pPr>
            <w:bookmarkStart w:id="66" w:name="lt_pId082"/>
            <w:r w:rsidRPr="00E72EDC">
              <w:rPr>
                <w:rFonts w:ascii="Neue Haas Unica" w:eastAsia="Neue Haas Unica" w:hAnsi="Neue Haas Unica" w:cs="Neue Haas Unica"/>
                <w:sz w:val="20"/>
                <w:szCs w:val="20"/>
              </w:rPr>
              <w:t>6</w:t>
            </w:r>
            <w:bookmarkEnd w:id="66"/>
          </w:p>
        </w:tc>
        <w:tc>
          <w:tcPr>
            <w:tcW w:w="8788" w:type="dxa"/>
            <w:shd w:val="clear" w:color="auto" w:fill="FFFFFF" w:themeFill="background1"/>
          </w:tcPr>
          <w:p w14:paraId="7BD3A1AA" w14:textId="7E118855" w:rsidR="00B86957" w:rsidRPr="00E72EDC" w:rsidRDefault="00956329" w:rsidP="00B86957">
            <w:pPr>
              <w:spacing w:before="120" w:after="120"/>
              <w:ind w:left="18"/>
              <w:rPr>
                <w:rFonts w:ascii="Neue Haas Unica" w:eastAsia="Neue Haas Unica" w:hAnsi="Neue Haas Unica" w:cs="Neue Haas Unica"/>
                <w:i/>
                <w:sz w:val="20"/>
                <w:szCs w:val="20"/>
              </w:rPr>
            </w:pPr>
            <w:bookmarkStart w:id="67" w:name="lt_pId083"/>
            <w:r w:rsidRPr="00E72EDC">
              <w:rPr>
                <w:rFonts w:ascii="Neue Haas Unica" w:eastAsia="Neue Haas Unica" w:hAnsi="Neue Haas Unica" w:cs="Neue Haas Unica"/>
                <w:b/>
                <w:bCs/>
                <w:sz w:val="20"/>
                <w:szCs w:val="20"/>
              </w:rPr>
              <w:t>Noter le déroulement de l’exercice et les leçons qui en ont été tirées.</w:t>
            </w:r>
            <w:bookmarkEnd w:id="67"/>
            <w:r w:rsidR="001448C9" w:rsidRPr="00E72EDC">
              <w:rPr>
                <w:rFonts w:ascii="Neue Haas Unica" w:eastAsia="Neue Haas Unica" w:hAnsi="Neue Haas Unica" w:cs="Neue Haas Unica"/>
                <w:b/>
                <w:bCs/>
                <w:sz w:val="20"/>
                <w:szCs w:val="20"/>
              </w:rPr>
              <w:t xml:space="preserve"> </w:t>
            </w:r>
            <w:bookmarkStart w:id="68" w:name="lt_pId084"/>
            <w:r w:rsidR="00DE7503" w:rsidRPr="00E72EDC">
              <w:rPr>
                <w:rFonts w:ascii="Neue Haas Unica" w:eastAsia="Neue Haas Unica" w:hAnsi="Neue Haas Unica" w:cs="Neue Haas Unica"/>
                <w:sz w:val="20"/>
                <w:szCs w:val="20"/>
              </w:rPr>
              <w:t>À cette fin, servez-vous des formulaires suivants :</w:t>
            </w:r>
            <w:bookmarkEnd w:id="68"/>
          </w:p>
          <w:p w14:paraId="00EDE8CE" w14:textId="5EAF9B5C" w:rsidR="2CCE0FC6" w:rsidRPr="00E72EDC" w:rsidRDefault="008713A5" w:rsidP="31712B54">
            <w:pPr>
              <w:widowControl w:val="0"/>
              <w:numPr>
                <w:ilvl w:val="0"/>
                <w:numId w:val="28"/>
              </w:numPr>
              <w:ind w:hanging="360"/>
              <w:contextualSpacing/>
              <w:rPr>
                <w:rFonts w:ascii="Neue Haas Unica" w:eastAsia="Neue Haas Unica" w:hAnsi="Neue Haas Unica" w:cs="Neue Haas Unica"/>
                <w:sz w:val="20"/>
                <w:szCs w:val="20"/>
              </w:rPr>
            </w:pPr>
            <w:bookmarkStart w:id="69" w:name="lt_pId085"/>
            <w:r w:rsidRPr="00E72EDC">
              <w:rPr>
                <w:rFonts w:ascii="Neue Haas Unica" w:eastAsia="Neue Haas Unica" w:hAnsi="Neue Haas Unica" w:cs="Neue Haas Unica"/>
                <w:sz w:val="20"/>
                <w:szCs w:val="20"/>
              </w:rPr>
              <w:t>Historique des exercices</w:t>
            </w:r>
            <w:bookmarkEnd w:id="69"/>
            <w:r w:rsidR="001448C9" w:rsidRPr="00E72EDC">
              <w:rPr>
                <w:rFonts w:ascii="Neue Haas Unica" w:eastAsia="Neue Haas Unica" w:hAnsi="Neue Haas Unica" w:cs="Neue Haas Unica"/>
                <w:sz w:val="20"/>
                <w:szCs w:val="20"/>
              </w:rPr>
              <w:t xml:space="preserve"> </w:t>
            </w:r>
          </w:p>
          <w:p w14:paraId="4208C5A2" w14:textId="3631D461" w:rsidR="2CCE0FC6" w:rsidRPr="00E72EDC" w:rsidRDefault="00C268E2" w:rsidP="31712B54">
            <w:pPr>
              <w:widowControl w:val="0"/>
              <w:numPr>
                <w:ilvl w:val="0"/>
                <w:numId w:val="28"/>
              </w:numPr>
              <w:ind w:hanging="360"/>
              <w:contextualSpacing/>
              <w:rPr>
                <w:rFonts w:ascii="Neue Haas Unica" w:eastAsia="Neue Haas Unica" w:hAnsi="Neue Haas Unica" w:cs="Neue Haas Unica"/>
                <w:sz w:val="20"/>
                <w:szCs w:val="20"/>
              </w:rPr>
            </w:pPr>
            <w:bookmarkStart w:id="70" w:name="lt_pId086"/>
            <w:r w:rsidRPr="00E72EDC">
              <w:rPr>
                <w:rFonts w:ascii="Neue Haas Unica" w:eastAsia="Neue Haas Unica" w:hAnsi="Neue Haas Unica" w:cs="Neue Haas Unica"/>
                <w:sz w:val="20"/>
                <w:szCs w:val="20"/>
              </w:rPr>
              <w:t>Compte rendu après action</w:t>
            </w:r>
            <w:bookmarkEnd w:id="70"/>
          </w:p>
          <w:p w14:paraId="6592A46D" w14:textId="77777777" w:rsidR="00791EC7" w:rsidRPr="00E72EDC" w:rsidRDefault="00791EC7" w:rsidP="00791EC7">
            <w:pPr>
              <w:widowControl w:val="0"/>
              <w:ind w:left="378"/>
              <w:contextualSpacing/>
              <w:rPr>
                <w:rFonts w:ascii="Neue Haas Unica" w:eastAsia="Neue Haas Unica" w:hAnsi="Neue Haas Unica" w:cs="Neue Haas Unica"/>
                <w:sz w:val="20"/>
                <w:szCs w:val="20"/>
              </w:rPr>
            </w:pPr>
          </w:p>
          <w:p w14:paraId="45BAE754" w14:textId="29B4C453" w:rsidR="00C320B4" w:rsidRPr="007D38FF" w:rsidRDefault="00B91996" w:rsidP="00C320B4">
            <w:pPr>
              <w:widowControl w:val="0"/>
              <w:ind w:left="18"/>
              <w:contextualSpacing/>
              <w:rPr>
                <w:rFonts w:ascii="Neue Haas Unica" w:eastAsia="Neue Haas Unica" w:hAnsi="Neue Haas Unica" w:cs="Neue Haas Unica"/>
                <w:sz w:val="20"/>
                <w:szCs w:val="20"/>
              </w:rPr>
            </w:pPr>
            <w:bookmarkStart w:id="71" w:name="lt_pId087"/>
            <w:r w:rsidRPr="00E72EDC">
              <w:rPr>
                <w:rFonts w:ascii="Neue Haas Unica" w:eastAsia="Neue Haas Unica" w:hAnsi="Neue Haas Unica" w:cs="Neue Haas Unica"/>
                <w:sz w:val="20"/>
                <w:szCs w:val="20"/>
              </w:rPr>
              <w:t>Pour chaque mesure à prendre, désignez une ou un responsable et fixez des échéances.</w:t>
            </w:r>
            <w:bookmarkEnd w:id="71"/>
          </w:p>
        </w:tc>
      </w:tr>
    </w:tbl>
    <w:p w14:paraId="4E11D170" w14:textId="77777777" w:rsidR="00A336B4" w:rsidRPr="00B52790" w:rsidRDefault="00A336B4" w:rsidP="00C70442">
      <w:pPr>
        <w:spacing w:line="275" w:lineRule="auto"/>
        <w:textDirection w:val="btLr"/>
        <w:rPr>
          <w:rFonts w:ascii="Neue Haas Unica" w:eastAsia="Neue Haas Unica" w:hAnsi="Neue Haas Unica" w:cs="Neue Haas Unica"/>
          <w:sz w:val="20"/>
          <w:szCs w:val="20"/>
        </w:rPr>
      </w:pPr>
    </w:p>
    <w:sectPr w:rsidR="00A336B4" w:rsidRPr="00B52790" w:rsidSect="00A8600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82705" w14:textId="77777777" w:rsidR="001448C9" w:rsidRPr="007D38FF" w:rsidRDefault="001448C9">
      <w:pPr>
        <w:spacing w:after="0" w:line="240" w:lineRule="auto"/>
      </w:pPr>
      <w:r w:rsidRPr="007D38FF">
        <w:separator/>
      </w:r>
    </w:p>
  </w:endnote>
  <w:endnote w:type="continuationSeparator" w:id="0">
    <w:p w14:paraId="31544DCB" w14:textId="77777777" w:rsidR="001448C9" w:rsidRPr="007D38FF" w:rsidRDefault="001448C9">
      <w:pPr>
        <w:spacing w:after="0" w:line="240" w:lineRule="auto"/>
      </w:pPr>
      <w:r w:rsidRPr="007D38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E0F9" w14:textId="77777777" w:rsidR="00E72EDC" w:rsidRDefault="00E72E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25DB" w14:textId="77777777" w:rsidR="00D62EE1" w:rsidRPr="007D38FF" w:rsidRDefault="00D62EE1" w:rsidP="00D62EE1">
    <w:pPr>
      <w:pStyle w:val="Pieddepage"/>
      <w:rPr>
        <w:rFonts w:ascii="Arial" w:eastAsia="Times New Roman" w:hAnsi="Arial" w:cs="Times New Roman"/>
        <w:sz w:val="16"/>
        <w:szCs w:val="16"/>
        <w:shd w:val="clear" w:color="auto" w:fill="FFFFFF"/>
      </w:rPr>
    </w:pPr>
    <w:r w:rsidRPr="007D38FF">
      <w:rPr>
        <w:rFonts w:ascii="Arial" w:eastAsia="Times New Roman" w:hAnsi="Arial" w:cs="Times New Roman"/>
        <w:noProof/>
        <w:sz w:val="16"/>
        <w:szCs w:val="16"/>
        <w:shd w:val="clear" w:color="auto" w:fill="FFFFFF"/>
      </w:rPr>
      <w:drawing>
        <wp:inline distT="0" distB="0" distL="0" distR="0" wp14:anchorId="1507186A" wp14:editId="4C40680F">
          <wp:extent cx="1956965" cy="724076"/>
          <wp:effectExtent l="0" t="0" r="5715" b="0"/>
          <wp:docPr id="1666698382"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7D38FF">
      <w:ptab w:relativeTo="margin" w:alignment="center" w:leader="none"/>
    </w:r>
    <w:r w:rsidRPr="007D38FF">
      <w:ptab w:relativeTo="margin" w:alignment="right" w:leader="none"/>
    </w:r>
    <w:r w:rsidRPr="007D38FF">
      <w:rPr>
        <w:rFonts w:ascii="Arial" w:eastAsia="Times New Roman" w:hAnsi="Arial" w:cs="Times New Roman"/>
        <w:noProof/>
        <w:sz w:val="16"/>
        <w:szCs w:val="16"/>
        <w:shd w:val="clear" w:color="auto" w:fill="FFFFFF"/>
      </w:rPr>
      <w:drawing>
        <wp:inline distT="0" distB="0" distL="0" distR="0" wp14:anchorId="5DE4E136" wp14:editId="30A0C5AF">
          <wp:extent cx="1918616" cy="796992"/>
          <wp:effectExtent l="0" t="0" r="0" b="0"/>
          <wp:docPr id="1308682058"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40A827C9" w14:textId="77777777" w:rsidR="00D62EE1" w:rsidRPr="007D38FF" w:rsidRDefault="00D62EE1" w:rsidP="00D62EE1">
    <w:pPr>
      <w:pStyle w:val="Sansinterligne"/>
      <w:rPr>
        <w:rFonts w:eastAsia="Times New Roman" w:cs="Times New Roman"/>
        <w:sz w:val="16"/>
        <w:szCs w:val="16"/>
        <w:shd w:val="clear" w:color="auto" w:fill="FFFFFF"/>
        <w:lang w:val="fr-CA"/>
      </w:rPr>
    </w:pPr>
  </w:p>
  <w:p w14:paraId="0E0B3313" w14:textId="77777777" w:rsidR="00D62EE1" w:rsidRPr="007D38FF" w:rsidRDefault="00D62EE1" w:rsidP="00D62EE1">
    <w:pPr>
      <w:pStyle w:val="Sansinterligne"/>
      <w:rPr>
        <w:rFonts w:eastAsia="Times New Roman" w:cs="Times New Roman"/>
        <w:sz w:val="16"/>
        <w:szCs w:val="16"/>
        <w:lang w:val="fr-CA"/>
      </w:rPr>
    </w:pPr>
    <w:r w:rsidRPr="007D38FF">
      <w:rPr>
        <w:rFonts w:eastAsia="Times New Roman" w:cs="Times New Roman"/>
        <w:sz w:val="16"/>
        <w:szCs w:val="16"/>
        <w:shd w:val="clear" w:color="auto" w:fill="FFFFFF"/>
        <w:lang w:val="fr-CA"/>
      </w:rPr>
      <w:t>REMARQUE </w:t>
    </w:r>
    <w:r w:rsidRPr="007D38FF">
      <w:rPr>
        <w:rFonts w:eastAsia="Times New Roman" w:cs="Times New Roman"/>
        <w:b/>
        <w:bCs/>
        <w:sz w:val="16"/>
        <w:szCs w:val="16"/>
        <w:bdr w:val="none" w:sz="0" w:space="0" w:color="auto" w:frame="1"/>
        <w:shd w:val="clear" w:color="auto" w:fill="FFFFFF"/>
        <w:lang w:val="fr-CA"/>
      </w:rPr>
      <w:t xml:space="preserve">: </w:t>
    </w:r>
    <w:r w:rsidRPr="007D38FF">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14:paraId="319E70A0" w14:textId="7E49F0DE" w:rsidR="00164F2B" w:rsidRPr="007D38FF" w:rsidRDefault="00D62EE1" w:rsidP="00D62EE1">
    <w:pPr>
      <w:tabs>
        <w:tab w:val="left" w:pos="6290"/>
      </w:tabs>
      <w:rPr>
        <w:rFonts w:ascii="Times" w:eastAsia="Times New Roman" w:hAnsi="Times" w:cs="Times New Roman"/>
        <w:sz w:val="16"/>
        <w:szCs w:val="16"/>
      </w:rPr>
    </w:pPr>
    <w:r w:rsidRPr="007D38FF">
      <w:rPr>
        <w:rFonts w:ascii="Arial" w:hAnsi="Arial" w:cs="Arial"/>
        <w:sz w:val="16"/>
        <w:szCs w:val="16"/>
      </w:rPr>
      <w:tab/>
    </w:r>
    <w:r w:rsidRPr="007D38FF">
      <w:rPr>
        <w:rFonts w:ascii="Arial" w:hAnsi="Arial" w:cs="Arial"/>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BD0B" w14:textId="77777777" w:rsidR="00D62EE1" w:rsidRPr="007D38FF" w:rsidRDefault="00D62EE1" w:rsidP="00D62EE1">
    <w:pPr>
      <w:pStyle w:val="Pieddepage"/>
      <w:rPr>
        <w:rFonts w:ascii="Arial" w:eastAsia="Times New Roman" w:hAnsi="Arial" w:cs="Times New Roman"/>
        <w:sz w:val="16"/>
        <w:szCs w:val="16"/>
        <w:shd w:val="clear" w:color="auto" w:fill="FFFFFF"/>
      </w:rPr>
    </w:pPr>
    <w:r w:rsidRPr="007D38FF">
      <w:rPr>
        <w:rFonts w:ascii="Arial" w:eastAsia="Times New Roman" w:hAnsi="Arial" w:cs="Times New Roman"/>
        <w:noProof/>
        <w:sz w:val="16"/>
        <w:szCs w:val="16"/>
        <w:shd w:val="clear" w:color="auto" w:fill="FFFFFF"/>
      </w:rPr>
      <w:drawing>
        <wp:inline distT="0" distB="0" distL="0" distR="0" wp14:anchorId="627FAAD7" wp14:editId="56C9D43E">
          <wp:extent cx="1956965" cy="724076"/>
          <wp:effectExtent l="0" t="0" r="5715" b="0"/>
          <wp:docPr id="2090549946"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7D38FF">
      <w:ptab w:relativeTo="margin" w:alignment="center" w:leader="none"/>
    </w:r>
    <w:r w:rsidRPr="007D38FF">
      <w:ptab w:relativeTo="margin" w:alignment="right" w:leader="none"/>
    </w:r>
    <w:r w:rsidRPr="007D38FF">
      <w:rPr>
        <w:rFonts w:ascii="Arial" w:eastAsia="Times New Roman" w:hAnsi="Arial" w:cs="Times New Roman"/>
        <w:noProof/>
        <w:sz w:val="16"/>
        <w:szCs w:val="16"/>
        <w:shd w:val="clear" w:color="auto" w:fill="FFFFFF"/>
      </w:rPr>
      <w:drawing>
        <wp:inline distT="0" distB="0" distL="0" distR="0" wp14:anchorId="17E03C12" wp14:editId="106D4773">
          <wp:extent cx="1918616" cy="796992"/>
          <wp:effectExtent l="0" t="0" r="0" b="0"/>
          <wp:docPr id="837970026"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C672FE2" w14:textId="77777777" w:rsidR="00D62EE1" w:rsidRPr="007D38FF" w:rsidRDefault="00D62EE1" w:rsidP="00D62EE1">
    <w:pPr>
      <w:pStyle w:val="Sansinterligne"/>
      <w:rPr>
        <w:rFonts w:eastAsia="Times New Roman" w:cs="Times New Roman"/>
        <w:sz w:val="16"/>
        <w:szCs w:val="16"/>
        <w:shd w:val="clear" w:color="auto" w:fill="FFFFFF"/>
        <w:lang w:val="fr-CA"/>
      </w:rPr>
    </w:pPr>
  </w:p>
  <w:p w14:paraId="3DA49F42" w14:textId="77777777" w:rsidR="00D62EE1" w:rsidRPr="007D38FF" w:rsidRDefault="00D62EE1" w:rsidP="00D62EE1">
    <w:pPr>
      <w:pStyle w:val="Sansinterligne"/>
      <w:rPr>
        <w:rFonts w:eastAsia="Times New Roman" w:cs="Times New Roman"/>
        <w:sz w:val="16"/>
        <w:szCs w:val="16"/>
        <w:lang w:val="fr-CA"/>
      </w:rPr>
    </w:pPr>
    <w:r w:rsidRPr="007D38FF">
      <w:rPr>
        <w:rFonts w:eastAsia="Times New Roman" w:cs="Times New Roman"/>
        <w:sz w:val="16"/>
        <w:szCs w:val="16"/>
        <w:shd w:val="clear" w:color="auto" w:fill="FFFFFF"/>
        <w:lang w:val="fr-CA"/>
      </w:rPr>
      <w:t>REMARQUE </w:t>
    </w:r>
    <w:r w:rsidRPr="007D38FF">
      <w:rPr>
        <w:rFonts w:eastAsia="Times New Roman" w:cs="Times New Roman"/>
        <w:b/>
        <w:bCs/>
        <w:sz w:val="16"/>
        <w:szCs w:val="16"/>
        <w:bdr w:val="none" w:sz="0" w:space="0" w:color="auto" w:frame="1"/>
        <w:shd w:val="clear" w:color="auto" w:fill="FFFFFF"/>
        <w:lang w:val="fr-CA"/>
      </w:rPr>
      <w:t xml:space="preserve">: </w:t>
    </w:r>
    <w:r w:rsidRPr="007D38FF">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14:paraId="553E0B07" w14:textId="13E6576E" w:rsidR="00B46374" w:rsidRPr="007D38FF" w:rsidRDefault="00D62EE1" w:rsidP="00D62EE1">
    <w:pPr>
      <w:tabs>
        <w:tab w:val="left" w:pos="6290"/>
      </w:tabs>
      <w:rPr>
        <w:rFonts w:ascii="Times" w:eastAsia="Times New Roman" w:hAnsi="Times" w:cs="Times New Roman"/>
        <w:sz w:val="16"/>
        <w:szCs w:val="16"/>
      </w:rPr>
    </w:pPr>
    <w:r w:rsidRPr="007D38FF">
      <w:rPr>
        <w:rFonts w:ascii="Arial" w:hAnsi="Arial" w:cs="Arial"/>
        <w:sz w:val="16"/>
        <w:szCs w:val="16"/>
      </w:rPr>
      <w:tab/>
    </w:r>
    <w:r w:rsidRPr="007D38FF">
      <w:rPr>
        <w:rFonts w:ascii="Arial" w:hAnsi="Arial" w:cs="Arial"/>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2E6E2" w14:textId="77777777" w:rsidR="001448C9" w:rsidRPr="007D38FF" w:rsidRDefault="001448C9">
      <w:pPr>
        <w:spacing w:after="0" w:line="240" w:lineRule="auto"/>
      </w:pPr>
      <w:r w:rsidRPr="007D38FF">
        <w:separator/>
      </w:r>
    </w:p>
  </w:footnote>
  <w:footnote w:type="continuationSeparator" w:id="0">
    <w:p w14:paraId="4EDEA82B" w14:textId="77777777" w:rsidR="001448C9" w:rsidRPr="007D38FF" w:rsidRDefault="001448C9">
      <w:pPr>
        <w:spacing w:after="0" w:line="240" w:lineRule="auto"/>
      </w:pPr>
      <w:r w:rsidRPr="007D38F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8E3A" w14:textId="77777777" w:rsidR="00E72EDC" w:rsidRDefault="00E72E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5F97" w14:textId="1CDFA53B" w:rsidR="001B657E" w:rsidRPr="007D38FF" w:rsidRDefault="00D62EE1" w:rsidP="00D62EE1">
    <w:pPr>
      <w:pStyle w:val="En-tte"/>
    </w:pPr>
    <w:bookmarkStart w:id="72" w:name="lt_pId001"/>
    <w:bookmarkStart w:id="73" w:name="_Hlk154050040"/>
    <w:bookmarkStart w:id="74" w:name="_Hlk154050041"/>
    <w:r w:rsidRPr="007D38FF">
      <w:rPr>
        <w:rFonts w:ascii="Arial" w:hAnsi="Arial" w:cs="Arial"/>
        <w:b/>
        <w:i/>
        <w:iCs/>
        <w:sz w:val="20"/>
        <w:szCs w:val="20"/>
      </w:rPr>
      <w:t>Document réservé à un usage interne. Ne pas distribuer.</w:t>
    </w:r>
    <w:bookmarkEnd w:id="72"/>
    <w:bookmarkEnd w:id="73"/>
    <w:bookmarkEnd w:id="7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EBD28" w14:textId="77777777" w:rsidR="00D309D9" w:rsidRPr="007D38FF" w:rsidRDefault="001448C9" w:rsidP="00D907B5">
    <w:pPr>
      <w:spacing w:after="0"/>
      <w:jc w:val="center"/>
      <w:rPr>
        <w:rFonts w:ascii="Arial" w:hAnsi="Arial" w:cs="Arial"/>
        <w:b/>
        <w:color w:val="808080"/>
        <w:sz w:val="52"/>
        <w:szCs w:val="52"/>
      </w:rPr>
    </w:pPr>
    <w:r w:rsidRPr="007D38FF">
      <w:rPr>
        <w:noProof/>
      </w:rPr>
      <w:drawing>
        <wp:inline distT="0" distB="0" distL="0" distR="0" wp14:anchorId="6D55D7E9" wp14:editId="5493C4F5">
          <wp:extent cx="3229484" cy="705499"/>
          <wp:effectExtent l="0" t="0" r="9525"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9484" cy="705499"/>
                  </a:xfrm>
                  <a:prstGeom prst="rect">
                    <a:avLst/>
                  </a:prstGeom>
                  <a:noFill/>
                  <a:ln>
                    <a:noFill/>
                  </a:ln>
                </pic:spPr>
              </pic:pic>
            </a:graphicData>
          </a:graphic>
        </wp:inline>
      </w:drawing>
    </w:r>
  </w:p>
  <w:p w14:paraId="786B9406" w14:textId="19B8D798" w:rsidR="00BE3616" w:rsidRPr="007D38FF" w:rsidRDefault="00DB246C" w:rsidP="0051697C">
    <w:pPr>
      <w:spacing w:after="0"/>
      <w:jc w:val="center"/>
      <w:rPr>
        <w:rFonts w:ascii="Arial" w:hAnsi="Arial" w:cs="Arial"/>
        <w:sz w:val="52"/>
        <w:szCs w:val="52"/>
      </w:rPr>
    </w:pPr>
    <w:r w:rsidRPr="007D38FF">
      <w:rPr>
        <w:rFonts w:ascii="Arial" w:eastAsia="Akzidenz-Grotesk Std Regular" w:hAnsi="Arial" w:cs="Arial"/>
        <w:b/>
        <w:sz w:val="52"/>
        <w:szCs w:val="52"/>
        <w:lang w:eastAsia="en-CA"/>
      </w:rPr>
      <w:t>Exercice en cas d’ouragan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4C885EA">
      <w:start w:val="1"/>
      <w:numFmt w:val="bullet"/>
      <w:lvlText w:val=""/>
      <w:lvlJc w:val="left"/>
      <w:pPr>
        <w:ind w:left="1080" w:hanging="360"/>
      </w:pPr>
      <w:rPr>
        <w:rFonts w:ascii="Symbol" w:hAnsi="Symbol" w:hint="default"/>
      </w:rPr>
    </w:lvl>
    <w:lvl w:ilvl="1" w:tplc="EC702A0C" w:tentative="1">
      <w:start w:val="1"/>
      <w:numFmt w:val="bullet"/>
      <w:lvlText w:val="o"/>
      <w:lvlJc w:val="left"/>
      <w:pPr>
        <w:ind w:left="1800" w:hanging="360"/>
      </w:pPr>
      <w:rPr>
        <w:rFonts w:ascii="Courier New" w:hAnsi="Courier New" w:cs="Courier New" w:hint="default"/>
      </w:rPr>
    </w:lvl>
    <w:lvl w:ilvl="2" w:tplc="7B6EB5A4" w:tentative="1">
      <w:start w:val="1"/>
      <w:numFmt w:val="bullet"/>
      <w:lvlText w:val=""/>
      <w:lvlJc w:val="left"/>
      <w:pPr>
        <w:ind w:left="2520" w:hanging="360"/>
      </w:pPr>
      <w:rPr>
        <w:rFonts w:ascii="Wingdings" w:hAnsi="Wingdings" w:hint="default"/>
      </w:rPr>
    </w:lvl>
    <w:lvl w:ilvl="3" w:tplc="DF9CF5FA" w:tentative="1">
      <w:start w:val="1"/>
      <w:numFmt w:val="bullet"/>
      <w:lvlText w:val=""/>
      <w:lvlJc w:val="left"/>
      <w:pPr>
        <w:ind w:left="3240" w:hanging="360"/>
      </w:pPr>
      <w:rPr>
        <w:rFonts w:ascii="Symbol" w:hAnsi="Symbol" w:hint="default"/>
      </w:rPr>
    </w:lvl>
    <w:lvl w:ilvl="4" w:tplc="20803B58" w:tentative="1">
      <w:start w:val="1"/>
      <w:numFmt w:val="bullet"/>
      <w:lvlText w:val="o"/>
      <w:lvlJc w:val="left"/>
      <w:pPr>
        <w:ind w:left="3960" w:hanging="360"/>
      </w:pPr>
      <w:rPr>
        <w:rFonts w:ascii="Courier New" w:hAnsi="Courier New" w:cs="Courier New" w:hint="default"/>
      </w:rPr>
    </w:lvl>
    <w:lvl w:ilvl="5" w:tplc="1CC04A76" w:tentative="1">
      <w:start w:val="1"/>
      <w:numFmt w:val="bullet"/>
      <w:lvlText w:val=""/>
      <w:lvlJc w:val="left"/>
      <w:pPr>
        <w:ind w:left="4680" w:hanging="360"/>
      </w:pPr>
      <w:rPr>
        <w:rFonts w:ascii="Wingdings" w:hAnsi="Wingdings" w:hint="default"/>
      </w:rPr>
    </w:lvl>
    <w:lvl w:ilvl="6" w:tplc="1004F0E4" w:tentative="1">
      <w:start w:val="1"/>
      <w:numFmt w:val="bullet"/>
      <w:lvlText w:val=""/>
      <w:lvlJc w:val="left"/>
      <w:pPr>
        <w:ind w:left="5400" w:hanging="360"/>
      </w:pPr>
      <w:rPr>
        <w:rFonts w:ascii="Symbol" w:hAnsi="Symbol" w:hint="default"/>
      </w:rPr>
    </w:lvl>
    <w:lvl w:ilvl="7" w:tplc="0BD2D498" w:tentative="1">
      <w:start w:val="1"/>
      <w:numFmt w:val="bullet"/>
      <w:lvlText w:val="o"/>
      <w:lvlJc w:val="left"/>
      <w:pPr>
        <w:ind w:left="6120" w:hanging="360"/>
      </w:pPr>
      <w:rPr>
        <w:rFonts w:ascii="Courier New" w:hAnsi="Courier New" w:cs="Courier New" w:hint="default"/>
      </w:rPr>
    </w:lvl>
    <w:lvl w:ilvl="8" w:tplc="7092F288" w:tentative="1">
      <w:start w:val="1"/>
      <w:numFmt w:val="bullet"/>
      <w:lvlText w:val=""/>
      <w:lvlJc w:val="left"/>
      <w:pPr>
        <w:ind w:left="6840" w:hanging="360"/>
      </w:pPr>
      <w:rPr>
        <w:rFonts w:ascii="Wingdings" w:hAnsi="Wingdings" w:hint="default"/>
      </w:rPr>
    </w:lvl>
  </w:abstractNum>
  <w:abstractNum w:abstractNumId="1"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EC13507"/>
    <w:multiLevelType w:val="hybridMultilevel"/>
    <w:tmpl w:val="0510909E"/>
    <w:lvl w:ilvl="0" w:tplc="3A424BD2">
      <w:start w:val="1"/>
      <w:numFmt w:val="bullet"/>
      <w:lvlText w:val=""/>
      <w:lvlJc w:val="left"/>
      <w:pPr>
        <w:ind w:left="1080" w:hanging="360"/>
      </w:pPr>
      <w:rPr>
        <w:rFonts w:ascii="Symbol" w:hAnsi="Symbol" w:hint="default"/>
      </w:rPr>
    </w:lvl>
    <w:lvl w:ilvl="1" w:tplc="3B7A317C" w:tentative="1">
      <w:start w:val="1"/>
      <w:numFmt w:val="bullet"/>
      <w:lvlText w:val="o"/>
      <w:lvlJc w:val="left"/>
      <w:pPr>
        <w:ind w:left="1800" w:hanging="360"/>
      </w:pPr>
      <w:rPr>
        <w:rFonts w:ascii="Courier New" w:hAnsi="Courier New" w:cs="Courier New" w:hint="default"/>
      </w:rPr>
    </w:lvl>
    <w:lvl w:ilvl="2" w:tplc="EF1A512A" w:tentative="1">
      <w:start w:val="1"/>
      <w:numFmt w:val="bullet"/>
      <w:lvlText w:val=""/>
      <w:lvlJc w:val="left"/>
      <w:pPr>
        <w:ind w:left="2520" w:hanging="360"/>
      </w:pPr>
      <w:rPr>
        <w:rFonts w:ascii="Wingdings" w:hAnsi="Wingdings" w:hint="default"/>
      </w:rPr>
    </w:lvl>
    <w:lvl w:ilvl="3" w:tplc="49C445E0" w:tentative="1">
      <w:start w:val="1"/>
      <w:numFmt w:val="bullet"/>
      <w:lvlText w:val=""/>
      <w:lvlJc w:val="left"/>
      <w:pPr>
        <w:ind w:left="3240" w:hanging="360"/>
      </w:pPr>
      <w:rPr>
        <w:rFonts w:ascii="Symbol" w:hAnsi="Symbol" w:hint="default"/>
      </w:rPr>
    </w:lvl>
    <w:lvl w:ilvl="4" w:tplc="376811CA" w:tentative="1">
      <w:start w:val="1"/>
      <w:numFmt w:val="bullet"/>
      <w:lvlText w:val="o"/>
      <w:lvlJc w:val="left"/>
      <w:pPr>
        <w:ind w:left="3960" w:hanging="360"/>
      </w:pPr>
      <w:rPr>
        <w:rFonts w:ascii="Courier New" w:hAnsi="Courier New" w:cs="Courier New" w:hint="default"/>
      </w:rPr>
    </w:lvl>
    <w:lvl w:ilvl="5" w:tplc="EA5A2132" w:tentative="1">
      <w:start w:val="1"/>
      <w:numFmt w:val="bullet"/>
      <w:lvlText w:val=""/>
      <w:lvlJc w:val="left"/>
      <w:pPr>
        <w:ind w:left="4680" w:hanging="360"/>
      </w:pPr>
      <w:rPr>
        <w:rFonts w:ascii="Wingdings" w:hAnsi="Wingdings" w:hint="default"/>
      </w:rPr>
    </w:lvl>
    <w:lvl w:ilvl="6" w:tplc="DC0EA200" w:tentative="1">
      <w:start w:val="1"/>
      <w:numFmt w:val="bullet"/>
      <w:lvlText w:val=""/>
      <w:lvlJc w:val="left"/>
      <w:pPr>
        <w:ind w:left="5400" w:hanging="360"/>
      </w:pPr>
      <w:rPr>
        <w:rFonts w:ascii="Symbol" w:hAnsi="Symbol" w:hint="default"/>
      </w:rPr>
    </w:lvl>
    <w:lvl w:ilvl="7" w:tplc="5EA2BF9A" w:tentative="1">
      <w:start w:val="1"/>
      <w:numFmt w:val="bullet"/>
      <w:lvlText w:val="o"/>
      <w:lvlJc w:val="left"/>
      <w:pPr>
        <w:ind w:left="6120" w:hanging="360"/>
      </w:pPr>
      <w:rPr>
        <w:rFonts w:ascii="Courier New" w:hAnsi="Courier New" w:cs="Courier New" w:hint="default"/>
      </w:rPr>
    </w:lvl>
    <w:lvl w:ilvl="8" w:tplc="E79CDD7C" w:tentative="1">
      <w:start w:val="1"/>
      <w:numFmt w:val="bullet"/>
      <w:lvlText w:val=""/>
      <w:lvlJc w:val="left"/>
      <w:pPr>
        <w:ind w:left="6840" w:hanging="360"/>
      </w:pPr>
      <w:rPr>
        <w:rFonts w:ascii="Wingdings" w:hAnsi="Wingdings" w:hint="default"/>
      </w:rPr>
    </w:lvl>
  </w:abstractNum>
  <w:abstractNum w:abstractNumId="4" w15:restartNumberingAfterBreak="0">
    <w:nsid w:val="14C5CB1E"/>
    <w:multiLevelType w:val="hybridMultilevel"/>
    <w:tmpl w:val="6FA6A382"/>
    <w:lvl w:ilvl="0" w:tplc="39DC2258">
      <w:start w:val="1"/>
      <w:numFmt w:val="decimal"/>
      <w:lvlText w:val="●"/>
      <w:lvlJc w:val="left"/>
      <w:pPr>
        <w:ind w:left="720" w:hanging="360"/>
      </w:pPr>
    </w:lvl>
    <w:lvl w:ilvl="1" w:tplc="D268633C">
      <w:start w:val="1"/>
      <w:numFmt w:val="lowerLetter"/>
      <w:lvlText w:val="%2."/>
      <w:lvlJc w:val="left"/>
      <w:pPr>
        <w:ind w:left="1440" w:hanging="360"/>
      </w:pPr>
    </w:lvl>
    <w:lvl w:ilvl="2" w:tplc="57E8F6DC">
      <w:start w:val="1"/>
      <w:numFmt w:val="lowerRoman"/>
      <w:lvlText w:val="%3."/>
      <w:lvlJc w:val="right"/>
      <w:pPr>
        <w:ind w:left="2160" w:hanging="180"/>
      </w:pPr>
    </w:lvl>
    <w:lvl w:ilvl="3" w:tplc="F282134C">
      <w:start w:val="1"/>
      <w:numFmt w:val="decimal"/>
      <w:lvlText w:val="%4."/>
      <w:lvlJc w:val="left"/>
      <w:pPr>
        <w:ind w:left="2880" w:hanging="360"/>
      </w:pPr>
    </w:lvl>
    <w:lvl w:ilvl="4" w:tplc="A1EECF3A">
      <w:start w:val="1"/>
      <w:numFmt w:val="lowerLetter"/>
      <w:lvlText w:val="%5."/>
      <w:lvlJc w:val="left"/>
      <w:pPr>
        <w:ind w:left="3600" w:hanging="360"/>
      </w:pPr>
    </w:lvl>
    <w:lvl w:ilvl="5" w:tplc="96BC4E16">
      <w:start w:val="1"/>
      <w:numFmt w:val="lowerRoman"/>
      <w:lvlText w:val="%6."/>
      <w:lvlJc w:val="right"/>
      <w:pPr>
        <w:ind w:left="4320" w:hanging="180"/>
      </w:pPr>
    </w:lvl>
    <w:lvl w:ilvl="6" w:tplc="2E7A602C">
      <w:start w:val="1"/>
      <w:numFmt w:val="decimal"/>
      <w:lvlText w:val="%7."/>
      <w:lvlJc w:val="left"/>
      <w:pPr>
        <w:ind w:left="5040" w:hanging="360"/>
      </w:pPr>
    </w:lvl>
    <w:lvl w:ilvl="7" w:tplc="11B2303E">
      <w:start w:val="1"/>
      <w:numFmt w:val="lowerLetter"/>
      <w:lvlText w:val="%8."/>
      <w:lvlJc w:val="left"/>
      <w:pPr>
        <w:ind w:left="5760" w:hanging="360"/>
      </w:pPr>
    </w:lvl>
    <w:lvl w:ilvl="8" w:tplc="FF588B08">
      <w:start w:val="1"/>
      <w:numFmt w:val="lowerRoman"/>
      <w:lvlText w:val="%9."/>
      <w:lvlJc w:val="right"/>
      <w:pPr>
        <w:ind w:left="6480" w:hanging="180"/>
      </w:pPr>
    </w:lvl>
  </w:abstractNum>
  <w:abstractNum w:abstractNumId="5" w15:restartNumberingAfterBreak="0">
    <w:nsid w:val="1CBA375A"/>
    <w:multiLevelType w:val="hybridMultilevel"/>
    <w:tmpl w:val="6BB2F90A"/>
    <w:lvl w:ilvl="0" w:tplc="7E18ED1A">
      <w:start w:val="1"/>
      <w:numFmt w:val="bullet"/>
      <w:lvlText w:val=""/>
      <w:lvlJc w:val="left"/>
      <w:pPr>
        <w:ind w:left="792" w:hanging="360"/>
      </w:pPr>
      <w:rPr>
        <w:rFonts w:ascii="Symbol" w:hAnsi="Symbol" w:hint="default"/>
      </w:rPr>
    </w:lvl>
    <w:lvl w:ilvl="1" w:tplc="9CF6F0B4" w:tentative="1">
      <w:start w:val="1"/>
      <w:numFmt w:val="bullet"/>
      <w:lvlText w:val="o"/>
      <w:lvlJc w:val="left"/>
      <w:pPr>
        <w:ind w:left="1512" w:hanging="360"/>
      </w:pPr>
      <w:rPr>
        <w:rFonts w:ascii="Courier New" w:hAnsi="Courier New" w:hint="default"/>
      </w:rPr>
    </w:lvl>
    <w:lvl w:ilvl="2" w:tplc="EBBC0D00" w:tentative="1">
      <w:start w:val="1"/>
      <w:numFmt w:val="bullet"/>
      <w:lvlText w:val=""/>
      <w:lvlJc w:val="left"/>
      <w:pPr>
        <w:ind w:left="2232" w:hanging="360"/>
      </w:pPr>
      <w:rPr>
        <w:rFonts w:ascii="Wingdings" w:hAnsi="Wingdings" w:hint="default"/>
      </w:rPr>
    </w:lvl>
    <w:lvl w:ilvl="3" w:tplc="379CE06E" w:tentative="1">
      <w:start w:val="1"/>
      <w:numFmt w:val="bullet"/>
      <w:lvlText w:val=""/>
      <w:lvlJc w:val="left"/>
      <w:pPr>
        <w:ind w:left="2952" w:hanging="360"/>
      </w:pPr>
      <w:rPr>
        <w:rFonts w:ascii="Symbol" w:hAnsi="Symbol" w:hint="default"/>
      </w:rPr>
    </w:lvl>
    <w:lvl w:ilvl="4" w:tplc="55A4C91E" w:tentative="1">
      <w:start w:val="1"/>
      <w:numFmt w:val="bullet"/>
      <w:lvlText w:val="o"/>
      <w:lvlJc w:val="left"/>
      <w:pPr>
        <w:ind w:left="3672" w:hanging="360"/>
      </w:pPr>
      <w:rPr>
        <w:rFonts w:ascii="Courier New" w:hAnsi="Courier New" w:hint="default"/>
      </w:rPr>
    </w:lvl>
    <w:lvl w:ilvl="5" w:tplc="F8D010F4" w:tentative="1">
      <w:start w:val="1"/>
      <w:numFmt w:val="bullet"/>
      <w:lvlText w:val=""/>
      <w:lvlJc w:val="left"/>
      <w:pPr>
        <w:ind w:left="4392" w:hanging="360"/>
      </w:pPr>
      <w:rPr>
        <w:rFonts w:ascii="Wingdings" w:hAnsi="Wingdings" w:hint="default"/>
      </w:rPr>
    </w:lvl>
    <w:lvl w:ilvl="6" w:tplc="9D0A3758" w:tentative="1">
      <w:start w:val="1"/>
      <w:numFmt w:val="bullet"/>
      <w:lvlText w:val=""/>
      <w:lvlJc w:val="left"/>
      <w:pPr>
        <w:ind w:left="5112" w:hanging="360"/>
      </w:pPr>
      <w:rPr>
        <w:rFonts w:ascii="Symbol" w:hAnsi="Symbol" w:hint="default"/>
      </w:rPr>
    </w:lvl>
    <w:lvl w:ilvl="7" w:tplc="740C917E" w:tentative="1">
      <w:start w:val="1"/>
      <w:numFmt w:val="bullet"/>
      <w:lvlText w:val="o"/>
      <w:lvlJc w:val="left"/>
      <w:pPr>
        <w:ind w:left="5832" w:hanging="360"/>
      </w:pPr>
      <w:rPr>
        <w:rFonts w:ascii="Courier New" w:hAnsi="Courier New" w:hint="default"/>
      </w:rPr>
    </w:lvl>
    <w:lvl w:ilvl="8" w:tplc="128CE958" w:tentative="1">
      <w:start w:val="1"/>
      <w:numFmt w:val="bullet"/>
      <w:lvlText w:val=""/>
      <w:lvlJc w:val="left"/>
      <w:pPr>
        <w:ind w:left="6552" w:hanging="360"/>
      </w:pPr>
      <w:rPr>
        <w:rFonts w:ascii="Wingdings" w:hAnsi="Wingdings" w:hint="default"/>
      </w:rPr>
    </w:lvl>
  </w:abstractNum>
  <w:abstractNum w:abstractNumId="6" w15:restartNumberingAfterBreak="0">
    <w:nsid w:val="22AC672A"/>
    <w:multiLevelType w:val="multilevel"/>
    <w:tmpl w:val="16BA25A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7" w15:restartNumberingAfterBreak="0">
    <w:nsid w:val="273A0518"/>
    <w:multiLevelType w:val="hybridMultilevel"/>
    <w:tmpl w:val="9154AD56"/>
    <w:lvl w:ilvl="0" w:tplc="7EC26792">
      <w:start w:val="1"/>
      <w:numFmt w:val="bullet"/>
      <w:lvlText w:val=""/>
      <w:lvlJc w:val="left"/>
      <w:pPr>
        <w:ind w:left="792" w:hanging="360"/>
      </w:pPr>
      <w:rPr>
        <w:rFonts w:ascii="Symbol" w:hAnsi="Symbol" w:hint="default"/>
      </w:rPr>
    </w:lvl>
    <w:lvl w:ilvl="1" w:tplc="B09E46EE" w:tentative="1">
      <w:start w:val="1"/>
      <w:numFmt w:val="bullet"/>
      <w:lvlText w:val="o"/>
      <w:lvlJc w:val="left"/>
      <w:pPr>
        <w:ind w:left="1512" w:hanging="360"/>
      </w:pPr>
      <w:rPr>
        <w:rFonts w:ascii="Courier New" w:hAnsi="Courier New" w:hint="default"/>
      </w:rPr>
    </w:lvl>
    <w:lvl w:ilvl="2" w:tplc="70B41A1A" w:tentative="1">
      <w:start w:val="1"/>
      <w:numFmt w:val="bullet"/>
      <w:lvlText w:val=""/>
      <w:lvlJc w:val="left"/>
      <w:pPr>
        <w:ind w:left="2232" w:hanging="360"/>
      </w:pPr>
      <w:rPr>
        <w:rFonts w:ascii="Wingdings" w:hAnsi="Wingdings" w:hint="default"/>
      </w:rPr>
    </w:lvl>
    <w:lvl w:ilvl="3" w:tplc="CC7069E6" w:tentative="1">
      <w:start w:val="1"/>
      <w:numFmt w:val="bullet"/>
      <w:lvlText w:val=""/>
      <w:lvlJc w:val="left"/>
      <w:pPr>
        <w:ind w:left="2952" w:hanging="360"/>
      </w:pPr>
      <w:rPr>
        <w:rFonts w:ascii="Symbol" w:hAnsi="Symbol" w:hint="default"/>
      </w:rPr>
    </w:lvl>
    <w:lvl w:ilvl="4" w:tplc="F4DC3E90" w:tentative="1">
      <w:start w:val="1"/>
      <w:numFmt w:val="bullet"/>
      <w:lvlText w:val="o"/>
      <w:lvlJc w:val="left"/>
      <w:pPr>
        <w:ind w:left="3672" w:hanging="360"/>
      </w:pPr>
      <w:rPr>
        <w:rFonts w:ascii="Courier New" w:hAnsi="Courier New" w:hint="default"/>
      </w:rPr>
    </w:lvl>
    <w:lvl w:ilvl="5" w:tplc="6E3C4B9A" w:tentative="1">
      <w:start w:val="1"/>
      <w:numFmt w:val="bullet"/>
      <w:lvlText w:val=""/>
      <w:lvlJc w:val="left"/>
      <w:pPr>
        <w:ind w:left="4392" w:hanging="360"/>
      </w:pPr>
      <w:rPr>
        <w:rFonts w:ascii="Wingdings" w:hAnsi="Wingdings" w:hint="default"/>
      </w:rPr>
    </w:lvl>
    <w:lvl w:ilvl="6" w:tplc="D444AC28" w:tentative="1">
      <w:start w:val="1"/>
      <w:numFmt w:val="bullet"/>
      <w:lvlText w:val=""/>
      <w:lvlJc w:val="left"/>
      <w:pPr>
        <w:ind w:left="5112" w:hanging="360"/>
      </w:pPr>
      <w:rPr>
        <w:rFonts w:ascii="Symbol" w:hAnsi="Symbol" w:hint="default"/>
      </w:rPr>
    </w:lvl>
    <w:lvl w:ilvl="7" w:tplc="114835EA" w:tentative="1">
      <w:start w:val="1"/>
      <w:numFmt w:val="bullet"/>
      <w:lvlText w:val="o"/>
      <w:lvlJc w:val="left"/>
      <w:pPr>
        <w:ind w:left="5832" w:hanging="360"/>
      </w:pPr>
      <w:rPr>
        <w:rFonts w:ascii="Courier New" w:hAnsi="Courier New" w:hint="default"/>
      </w:rPr>
    </w:lvl>
    <w:lvl w:ilvl="8" w:tplc="CB9EF44C" w:tentative="1">
      <w:start w:val="1"/>
      <w:numFmt w:val="bullet"/>
      <w:lvlText w:val=""/>
      <w:lvlJc w:val="left"/>
      <w:pPr>
        <w:ind w:left="6552" w:hanging="360"/>
      </w:pPr>
      <w:rPr>
        <w:rFonts w:ascii="Wingdings" w:hAnsi="Wingdings" w:hint="default"/>
      </w:rPr>
    </w:lvl>
  </w:abstractNum>
  <w:abstractNum w:abstractNumId="8" w15:restartNumberingAfterBreak="0">
    <w:nsid w:val="27CA1EC4"/>
    <w:multiLevelType w:val="multilevel"/>
    <w:tmpl w:val="FF4CB95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9" w15:restartNumberingAfterBreak="0">
    <w:nsid w:val="2A5A75F3"/>
    <w:multiLevelType w:val="hybridMultilevel"/>
    <w:tmpl w:val="9A7865C8"/>
    <w:lvl w:ilvl="0" w:tplc="261C4EE4">
      <w:start w:val="1"/>
      <w:numFmt w:val="bullet"/>
      <w:lvlText w:val=""/>
      <w:lvlJc w:val="left"/>
      <w:pPr>
        <w:ind w:left="360" w:hanging="360"/>
      </w:pPr>
      <w:rPr>
        <w:rFonts w:ascii="Symbol" w:hAnsi="Symbol" w:hint="default"/>
      </w:rPr>
    </w:lvl>
    <w:lvl w:ilvl="1" w:tplc="F02ED7DC" w:tentative="1">
      <w:start w:val="1"/>
      <w:numFmt w:val="bullet"/>
      <w:lvlText w:val="o"/>
      <w:lvlJc w:val="left"/>
      <w:pPr>
        <w:ind w:left="1080" w:hanging="360"/>
      </w:pPr>
      <w:rPr>
        <w:rFonts w:ascii="Courier New" w:hAnsi="Courier New" w:cs="Courier New" w:hint="default"/>
      </w:rPr>
    </w:lvl>
    <w:lvl w:ilvl="2" w:tplc="C3788480" w:tentative="1">
      <w:start w:val="1"/>
      <w:numFmt w:val="bullet"/>
      <w:lvlText w:val=""/>
      <w:lvlJc w:val="left"/>
      <w:pPr>
        <w:ind w:left="1800" w:hanging="360"/>
      </w:pPr>
      <w:rPr>
        <w:rFonts w:ascii="Wingdings" w:hAnsi="Wingdings" w:hint="default"/>
      </w:rPr>
    </w:lvl>
    <w:lvl w:ilvl="3" w:tplc="BC98973C" w:tentative="1">
      <w:start w:val="1"/>
      <w:numFmt w:val="bullet"/>
      <w:lvlText w:val=""/>
      <w:lvlJc w:val="left"/>
      <w:pPr>
        <w:ind w:left="2520" w:hanging="360"/>
      </w:pPr>
      <w:rPr>
        <w:rFonts w:ascii="Symbol" w:hAnsi="Symbol" w:hint="default"/>
      </w:rPr>
    </w:lvl>
    <w:lvl w:ilvl="4" w:tplc="5964C78A" w:tentative="1">
      <w:start w:val="1"/>
      <w:numFmt w:val="bullet"/>
      <w:lvlText w:val="o"/>
      <w:lvlJc w:val="left"/>
      <w:pPr>
        <w:ind w:left="3240" w:hanging="360"/>
      </w:pPr>
      <w:rPr>
        <w:rFonts w:ascii="Courier New" w:hAnsi="Courier New" w:cs="Courier New" w:hint="default"/>
      </w:rPr>
    </w:lvl>
    <w:lvl w:ilvl="5" w:tplc="B0229A2C" w:tentative="1">
      <w:start w:val="1"/>
      <w:numFmt w:val="bullet"/>
      <w:lvlText w:val=""/>
      <w:lvlJc w:val="left"/>
      <w:pPr>
        <w:ind w:left="3960" w:hanging="360"/>
      </w:pPr>
      <w:rPr>
        <w:rFonts w:ascii="Wingdings" w:hAnsi="Wingdings" w:hint="default"/>
      </w:rPr>
    </w:lvl>
    <w:lvl w:ilvl="6" w:tplc="0B1A4028" w:tentative="1">
      <w:start w:val="1"/>
      <w:numFmt w:val="bullet"/>
      <w:lvlText w:val=""/>
      <w:lvlJc w:val="left"/>
      <w:pPr>
        <w:ind w:left="4680" w:hanging="360"/>
      </w:pPr>
      <w:rPr>
        <w:rFonts w:ascii="Symbol" w:hAnsi="Symbol" w:hint="default"/>
      </w:rPr>
    </w:lvl>
    <w:lvl w:ilvl="7" w:tplc="CBAE6562" w:tentative="1">
      <w:start w:val="1"/>
      <w:numFmt w:val="bullet"/>
      <w:lvlText w:val="o"/>
      <w:lvlJc w:val="left"/>
      <w:pPr>
        <w:ind w:left="5400" w:hanging="360"/>
      </w:pPr>
      <w:rPr>
        <w:rFonts w:ascii="Courier New" w:hAnsi="Courier New" w:cs="Courier New" w:hint="default"/>
      </w:rPr>
    </w:lvl>
    <w:lvl w:ilvl="8" w:tplc="C5107C86" w:tentative="1">
      <w:start w:val="1"/>
      <w:numFmt w:val="bullet"/>
      <w:lvlText w:val=""/>
      <w:lvlJc w:val="left"/>
      <w:pPr>
        <w:ind w:left="6120" w:hanging="360"/>
      </w:pPr>
      <w:rPr>
        <w:rFonts w:ascii="Wingdings" w:hAnsi="Wingdings" w:hint="default"/>
      </w:rPr>
    </w:lvl>
  </w:abstractNum>
  <w:abstractNum w:abstractNumId="10"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401C3757"/>
    <w:multiLevelType w:val="hybridMultilevel"/>
    <w:tmpl w:val="95F099AC"/>
    <w:lvl w:ilvl="0" w:tplc="60365D8E">
      <w:start w:val="1"/>
      <w:numFmt w:val="bullet"/>
      <w:lvlText w:val=""/>
      <w:lvlJc w:val="left"/>
      <w:pPr>
        <w:ind w:left="1080" w:hanging="360"/>
      </w:pPr>
      <w:rPr>
        <w:rFonts w:ascii="Symbol" w:hAnsi="Symbol" w:hint="default"/>
      </w:rPr>
    </w:lvl>
    <w:lvl w:ilvl="1" w:tplc="A9304968" w:tentative="1">
      <w:start w:val="1"/>
      <w:numFmt w:val="bullet"/>
      <w:lvlText w:val="o"/>
      <w:lvlJc w:val="left"/>
      <w:pPr>
        <w:ind w:left="1800" w:hanging="360"/>
      </w:pPr>
      <w:rPr>
        <w:rFonts w:ascii="Courier New" w:hAnsi="Courier New" w:cs="Courier New" w:hint="default"/>
      </w:rPr>
    </w:lvl>
    <w:lvl w:ilvl="2" w:tplc="7D5E175E" w:tentative="1">
      <w:start w:val="1"/>
      <w:numFmt w:val="bullet"/>
      <w:lvlText w:val=""/>
      <w:lvlJc w:val="left"/>
      <w:pPr>
        <w:ind w:left="2520" w:hanging="360"/>
      </w:pPr>
      <w:rPr>
        <w:rFonts w:ascii="Wingdings" w:hAnsi="Wingdings" w:hint="default"/>
      </w:rPr>
    </w:lvl>
    <w:lvl w:ilvl="3" w:tplc="CACA2D20" w:tentative="1">
      <w:start w:val="1"/>
      <w:numFmt w:val="bullet"/>
      <w:lvlText w:val=""/>
      <w:lvlJc w:val="left"/>
      <w:pPr>
        <w:ind w:left="3240" w:hanging="360"/>
      </w:pPr>
      <w:rPr>
        <w:rFonts w:ascii="Symbol" w:hAnsi="Symbol" w:hint="default"/>
      </w:rPr>
    </w:lvl>
    <w:lvl w:ilvl="4" w:tplc="9F46C520" w:tentative="1">
      <w:start w:val="1"/>
      <w:numFmt w:val="bullet"/>
      <w:lvlText w:val="o"/>
      <w:lvlJc w:val="left"/>
      <w:pPr>
        <w:ind w:left="3960" w:hanging="360"/>
      </w:pPr>
      <w:rPr>
        <w:rFonts w:ascii="Courier New" w:hAnsi="Courier New" w:cs="Courier New" w:hint="default"/>
      </w:rPr>
    </w:lvl>
    <w:lvl w:ilvl="5" w:tplc="F948D870" w:tentative="1">
      <w:start w:val="1"/>
      <w:numFmt w:val="bullet"/>
      <w:lvlText w:val=""/>
      <w:lvlJc w:val="left"/>
      <w:pPr>
        <w:ind w:left="4680" w:hanging="360"/>
      </w:pPr>
      <w:rPr>
        <w:rFonts w:ascii="Wingdings" w:hAnsi="Wingdings" w:hint="default"/>
      </w:rPr>
    </w:lvl>
    <w:lvl w:ilvl="6" w:tplc="DF984CA6" w:tentative="1">
      <w:start w:val="1"/>
      <w:numFmt w:val="bullet"/>
      <w:lvlText w:val=""/>
      <w:lvlJc w:val="left"/>
      <w:pPr>
        <w:ind w:left="5400" w:hanging="360"/>
      </w:pPr>
      <w:rPr>
        <w:rFonts w:ascii="Symbol" w:hAnsi="Symbol" w:hint="default"/>
      </w:rPr>
    </w:lvl>
    <w:lvl w:ilvl="7" w:tplc="D28A87AE" w:tentative="1">
      <w:start w:val="1"/>
      <w:numFmt w:val="bullet"/>
      <w:lvlText w:val="o"/>
      <w:lvlJc w:val="left"/>
      <w:pPr>
        <w:ind w:left="6120" w:hanging="360"/>
      </w:pPr>
      <w:rPr>
        <w:rFonts w:ascii="Courier New" w:hAnsi="Courier New" w:cs="Courier New" w:hint="default"/>
      </w:rPr>
    </w:lvl>
    <w:lvl w:ilvl="8" w:tplc="BA7EE4DA" w:tentative="1">
      <w:start w:val="1"/>
      <w:numFmt w:val="bullet"/>
      <w:lvlText w:val=""/>
      <w:lvlJc w:val="left"/>
      <w:pPr>
        <w:ind w:left="6840" w:hanging="360"/>
      </w:pPr>
      <w:rPr>
        <w:rFonts w:ascii="Wingdings" w:hAnsi="Wingdings" w:hint="default"/>
      </w:rPr>
    </w:lvl>
  </w:abstractNum>
  <w:abstractNum w:abstractNumId="12"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484E2A53"/>
    <w:multiLevelType w:val="hybridMultilevel"/>
    <w:tmpl w:val="D378334C"/>
    <w:lvl w:ilvl="0" w:tplc="F198E85C">
      <w:start w:val="1"/>
      <w:numFmt w:val="bullet"/>
      <w:lvlText w:val=""/>
      <w:lvlJc w:val="left"/>
      <w:pPr>
        <w:ind w:left="360" w:hanging="360"/>
      </w:pPr>
      <w:rPr>
        <w:rFonts w:ascii="Symbol" w:hAnsi="Symbol" w:hint="default"/>
      </w:rPr>
    </w:lvl>
    <w:lvl w:ilvl="1" w:tplc="95E60B9A" w:tentative="1">
      <w:start w:val="1"/>
      <w:numFmt w:val="bullet"/>
      <w:lvlText w:val="o"/>
      <w:lvlJc w:val="left"/>
      <w:pPr>
        <w:ind w:left="1080" w:hanging="360"/>
      </w:pPr>
      <w:rPr>
        <w:rFonts w:ascii="Courier New" w:hAnsi="Courier New" w:cs="Courier New" w:hint="default"/>
      </w:rPr>
    </w:lvl>
    <w:lvl w:ilvl="2" w:tplc="609A911C" w:tentative="1">
      <w:start w:val="1"/>
      <w:numFmt w:val="bullet"/>
      <w:lvlText w:val=""/>
      <w:lvlJc w:val="left"/>
      <w:pPr>
        <w:ind w:left="1800" w:hanging="360"/>
      </w:pPr>
      <w:rPr>
        <w:rFonts w:ascii="Wingdings" w:hAnsi="Wingdings" w:hint="default"/>
      </w:rPr>
    </w:lvl>
    <w:lvl w:ilvl="3" w:tplc="5226D19A" w:tentative="1">
      <w:start w:val="1"/>
      <w:numFmt w:val="bullet"/>
      <w:lvlText w:val=""/>
      <w:lvlJc w:val="left"/>
      <w:pPr>
        <w:ind w:left="2520" w:hanging="360"/>
      </w:pPr>
      <w:rPr>
        <w:rFonts w:ascii="Symbol" w:hAnsi="Symbol" w:hint="default"/>
      </w:rPr>
    </w:lvl>
    <w:lvl w:ilvl="4" w:tplc="89142C94" w:tentative="1">
      <w:start w:val="1"/>
      <w:numFmt w:val="bullet"/>
      <w:lvlText w:val="o"/>
      <w:lvlJc w:val="left"/>
      <w:pPr>
        <w:ind w:left="3240" w:hanging="360"/>
      </w:pPr>
      <w:rPr>
        <w:rFonts w:ascii="Courier New" w:hAnsi="Courier New" w:cs="Courier New" w:hint="default"/>
      </w:rPr>
    </w:lvl>
    <w:lvl w:ilvl="5" w:tplc="7F206CAA" w:tentative="1">
      <w:start w:val="1"/>
      <w:numFmt w:val="bullet"/>
      <w:lvlText w:val=""/>
      <w:lvlJc w:val="left"/>
      <w:pPr>
        <w:ind w:left="3960" w:hanging="360"/>
      </w:pPr>
      <w:rPr>
        <w:rFonts w:ascii="Wingdings" w:hAnsi="Wingdings" w:hint="default"/>
      </w:rPr>
    </w:lvl>
    <w:lvl w:ilvl="6" w:tplc="31D8A0C0" w:tentative="1">
      <w:start w:val="1"/>
      <w:numFmt w:val="bullet"/>
      <w:lvlText w:val=""/>
      <w:lvlJc w:val="left"/>
      <w:pPr>
        <w:ind w:left="4680" w:hanging="360"/>
      </w:pPr>
      <w:rPr>
        <w:rFonts w:ascii="Symbol" w:hAnsi="Symbol" w:hint="default"/>
      </w:rPr>
    </w:lvl>
    <w:lvl w:ilvl="7" w:tplc="7046B71E" w:tentative="1">
      <w:start w:val="1"/>
      <w:numFmt w:val="bullet"/>
      <w:lvlText w:val="o"/>
      <w:lvlJc w:val="left"/>
      <w:pPr>
        <w:ind w:left="5400" w:hanging="360"/>
      </w:pPr>
      <w:rPr>
        <w:rFonts w:ascii="Courier New" w:hAnsi="Courier New" w:cs="Courier New" w:hint="default"/>
      </w:rPr>
    </w:lvl>
    <w:lvl w:ilvl="8" w:tplc="69B25F4C" w:tentative="1">
      <w:start w:val="1"/>
      <w:numFmt w:val="bullet"/>
      <w:lvlText w:val=""/>
      <w:lvlJc w:val="left"/>
      <w:pPr>
        <w:ind w:left="6120" w:hanging="360"/>
      </w:pPr>
      <w:rPr>
        <w:rFonts w:ascii="Wingdings" w:hAnsi="Wingdings" w:hint="default"/>
      </w:rPr>
    </w:lvl>
  </w:abstractNum>
  <w:abstractNum w:abstractNumId="14"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5" w15:restartNumberingAfterBreak="0">
    <w:nsid w:val="49F7494D"/>
    <w:multiLevelType w:val="hybridMultilevel"/>
    <w:tmpl w:val="AF04D61C"/>
    <w:lvl w:ilvl="0" w:tplc="3C8060E0">
      <w:start w:val="1"/>
      <w:numFmt w:val="bullet"/>
      <w:lvlText w:val=""/>
      <w:lvlJc w:val="left"/>
      <w:pPr>
        <w:ind w:left="360" w:hanging="360"/>
      </w:pPr>
      <w:rPr>
        <w:rFonts w:ascii="Symbol" w:hAnsi="Symbol" w:hint="default"/>
      </w:rPr>
    </w:lvl>
    <w:lvl w:ilvl="1" w:tplc="FD404DB8" w:tentative="1">
      <w:start w:val="1"/>
      <w:numFmt w:val="bullet"/>
      <w:lvlText w:val="o"/>
      <w:lvlJc w:val="left"/>
      <w:pPr>
        <w:ind w:left="1080" w:hanging="360"/>
      </w:pPr>
      <w:rPr>
        <w:rFonts w:ascii="Courier New" w:hAnsi="Courier New" w:cs="Courier New" w:hint="default"/>
      </w:rPr>
    </w:lvl>
    <w:lvl w:ilvl="2" w:tplc="DF1AA878" w:tentative="1">
      <w:start w:val="1"/>
      <w:numFmt w:val="bullet"/>
      <w:lvlText w:val=""/>
      <w:lvlJc w:val="left"/>
      <w:pPr>
        <w:ind w:left="1800" w:hanging="360"/>
      </w:pPr>
      <w:rPr>
        <w:rFonts w:ascii="Wingdings" w:hAnsi="Wingdings" w:hint="default"/>
      </w:rPr>
    </w:lvl>
    <w:lvl w:ilvl="3" w:tplc="B41AE078" w:tentative="1">
      <w:start w:val="1"/>
      <w:numFmt w:val="bullet"/>
      <w:lvlText w:val=""/>
      <w:lvlJc w:val="left"/>
      <w:pPr>
        <w:ind w:left="2520" w:hanging="360"/>
      </w:pPr>
      <w:rPr>
        <w:rFonts w:ascii="Symbol" w:hAnsi="Symbol" w:hint="default"/>
      </w:rPr>
    </w:lvl>
    <w:lvl w:ilvl="4" w:tplc="07ACCB8C" w:tentative="1">
      <w:start w:val="1"/>
      <w:numFmt w:val="bullet"/>
      <w:lvlText w:val="o"/>
      <w:lvlJc w:val="left"/>
      <w:pPr>
        <w:ind w:left="3240" w:hanging="360"/>
      </w:pPr>
      <w:rPr>
        <w:rFonts w:ascii="Courier New" w:hAnsi="Courier New" w:cs="Courier New" w:hint="default"/>
      </w:rPr>
    </w:lvl>
    <w:lvl w:ilvl="5" w:tplc="691829E0" w:tentative="1">
      <w:start w:val="1"/>
      <w:numFmt w:val="bullet"/>
      <w:lvlText w:val=""/>
      <w:lvlJc w:val="left"/>
      <w:pPr>
        <w:ind w:left="3960" w:hanging="360"/>
      </w:pPr>
      <w:rPr>
        <w:rFonts w:ascii="Wingdings" w:hAnsi="Wingdings" w:hint="default"/>
      </w:rPr>
    </w:lvl>
    <w:lvl w:ilvl="6" w:tplc="E348D4B8" w:tentative="1">
      <w:start w:val="1"/>
      <w:numFmt w:val="bullet"/>
      <w:lvlText w:val=""/>
      <w:lvlJc w:val="left"/>
      <w:pPr>
        <w:ind w:left="4680" w:hanging="360"/>
      </w:pPr>
      <w:rPr>
        <w:rFonts w:ascii="Symbol" w:hAnsi="Symbol" w:hint="default"/>
      </w:rPr>
    </w:lvl>
    <w:lvl w:ilvl="7" w:tplc="2F009B98" w:tentative="1">
      <w:start w:val="1"/>
      <w:numFmt w:val="bullet"/>
      <w:lvlText w:val="o"/>
      <w:lvlJc w:val="left"/>
      <w:pPr>
        <w:ind w:left="5400" w:hanging="360"/>
      </w:pPr>
      <w:rPr>
        <w:rFonts w:ascii="Courier New" w:hAnsi="Courier New" w:cs="Courier New" w:hint="default"/>
      </w:rPr>
    </w:lvl>
    <w:lvl w:ilvl="8" w:tplc="9C18C088" w:tentative="1">
      <w:start w:val="1"/>
      <w:numFmt w:val="bullet"/>
      <w:lvlText w:val=""/>
      <w:lvlJc w:val="left"/>
      <w:pPr>
        <w:ind w:left="6120" w:hanging="360"/>
      </w:pPr>
      <w:rPr>
        <w:rFonts w:ascii="Wingdings" w:hAnsi="Wingdings" w:hint="default"/>
      </w:rPr>
    </w:lvl>
  </w:abstractNum>
  <w:abstractNum w:abstractNumId="16" w15:restartNumberingAfterBreak="0">
    <w:nsid w:val="4F6937E0"/>
    <w:multiLevelType w:val="hybridMultilevel"/>
    <w:tmpl w:val="95CAF114"/>
    <w:lvl w:ilvl="0" w:tplc="F3DCCAE2">
      <w:start w:val="1"/>
      <w:numFmt w:val="bullet"/>
      <w:lvlText w:val=""/>
      <w:lvlJc w:val="left"/>
      <w:pPr>
        <w:ind w:left="1080" w:hanging="360"/>
      </w:pPr>
      <w:rPr>
        <w:rFonts w:ascii="Symbol" w:hAnsi="Symbol" w:hint="default"/>
      </w:rPr>
    </w:lvl>
    <w:lvl w:ilvl="1" w:tplc="D898EEFA" w:tentative="1">
      <w:start w:val="1"/>
      <w:numFmt w:val="bullet"/>
      <w:lvlText w:val="o"/>
      <w:lvlJc w:val="left"/>
      <w:pPr>
        <w:ind w:left="1800" w:hanging="360"/>
      </w:pPr>
      <w:rPr>
        <w:rFonts w:ascii="Courier New" w:hAnsi="Courier New" w:cs="Courier New" w:hint="default"/>
      </w:rPr>
    </w:lvl>
    <w:lvl w:ilvl="2" w:tplc="A4A6006A" w:tentative="1">
      <w:start w:val="1"/>
      <w:numFmt w:val="bullet"/>
      <w:lvlText w:val=""/>
      <w:lvlJc w:val="left"/>
      <w:pPr>
        <w:ind w:left="2520" w:hanging="360"/>
      </w:pPr>
      <w:rPr>
        <w:rFonts w:ascii="Wingdings" w:hAnsi="Wingdings" w:hint="default"/>
      </w:rPr>
    </w:lvl>
    <w:lvl w:ilvl="3" w:tplc="1A9C5C0A" w:tentative="1">
      <w:start w:val="1"/>
      <w:numFmt w:val="bullet"/>
      <w:lvlText w:val=""/>
      <w:lvlJc w:val="left"/>
      <w:pPr>
        <w:ind w:left="3240" w:hanging="360"/>
      </w:pPr>
      <w:rPr>
        <w:rFonts w:ascii="Symbol" w:hAnsi="Symbol" w:hint="default"/>
      </w:rPr>
    </w:lvl>
    <w:lvl w:ilvl="4" w:tplc="48DA4CE0" w:tentative="1">
      <w:start w:val="1"/>
      <w:numFmt w:val="bullet"/>
      <w:lvlText w:val="o"/>
      <w:lvlJc w:val="left"/>
      <w:pPr>
        <w:ind w:left="3960" w:hanging="360"/>
      </w:pPr>
      <w:rPr>
        <w:rFonts w:ascii="Courier New" w:hAnsi="Courier New" w:cs="Courier New" w:hint="default"/>
      </w:rPr>
    </w:lvl>
    <w:lvl w:ilvl="5" w:tplc="B40003EC" w:tentative="1">
      <w:start w:val="1"/>
      <w:numFmt w:val="bullet"/>
      <w:lvlText w:val=""/>
      <w:lvlJc w:val="left"/>
      <w:pPr>
        <w:ind w:left="4680" w:hanging="360"/>
      </w:pPr>
      <w:rPr>
        <w:rFonts w:ascii="Wingdings" w:hAnsi="Wingdings" w:hint="default"/>
      </w:rPr>
    </w:lvl>
    <w:lvl w:ilvl="6" w:tplc="E1621336" w:tentative="1">
      <w:start w:val="1"/>
      <w:numFmt w:val="bullet"/>
      <w:lvlText w:val=""/>
      <w:lvlJc w:val="left"/>
      <w:pPr>
        <w:ind w:left="5400" w:hanging="360"/>
      </w:pPr>
      <w:rPr>
        <w:rFonts w:ascii="Symbol" w:hAnsi="Symbol" w:hint="default"/>
      </w:rPr>
    </w:lvl>
    <w:lvl w:ilvl="7" w:tplc="4C5237C2" w:tentative="1">
      <w:start w:val="1"/>
      <w:numFmt w:val="bullet"/>
      <w:lvlText w:val="o"/>
      <w:lvlJc w:val="left"/>
      <w:pPr>
        <w:ind w:left="6120" w:hanging="360"/>
      </w:pPr>
      <w:rPr>
        <w:rFonts w:ascii="Courier New" w:hAnsi="Courier New" w:cs="Courier New" w:hint="default"/>
      </w:rPr>
    </w:lvl>
    <w:lvl w:ilvl="8" w:tplc="5712B758" w:tentative="1">
      <w:start w:val="1"/>
      <w:numFmt w:val="bullet"/>
      <w:lvlText w:val=""/>
      <w:lvlJc w:val="left"/>
      <w:pPr>
        <w:ind w:left="6840" w:hanging="360"/>
      </w:pPr>
      <w:rPr>
        <w:rFonts w:ascii="Wingdings" w:hAnsi="Wingdings" w:hint="default"/>
      </w:rPr>
    </w:lvl>
  </w:abstractNum>
  <w:abstractNum w:abstractNumId="17" w15:restartNumberingAfterBreak="0">
    <w:nsid w:val="4FA76ED3"/>
    <w:multiLevelType w:val="multilevel"/>
    <w:tmpl w:val="A7340F6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18" w15:restartNumberingAfterBreak="0">
    <w:nsid w:val="57A80A9E"/>
    <w:multiLevelType w:val="multilevel"/>
    <w:tmpl w:val="E6644A30"/>
    <w:lvl w:ilvl="0">
      <w:start w:val="1"/>
      <w:numFmt w:val="bullet"/>
      <w:lvlText w:val="●"/>
      <w:lvlJc w:val="left"/>
      <w:pPr>
        <w:ind w:left="1098" w:firstLine="738"/>
      </w:pPr>
      <w:rPr>
        <w:rFonts w:ascii="Arial" w:eastAsia="Arial" w:hAnsi="Arial" w:cs="Arial"/>
      </w:rPr>
    </w:lvl>
    <w:lvl w:ilvl="1">
      <w:start w:val="1"/>
      <w:numFmt w:val="bullet"/>
      <w:lvlText w:val="o"/>
      <w:lvlJc w:val="left"/>
      <w:pPr>
        <w:ind w:left="1818" w:firstLine="1458"/>
      </w:pPr>
      <w:rPr>
        <w:rFonts w:ascii="Arial" w:eastAsia="Arial" w:hAnsi="Arial" w:cs="Arial"/>
      </w:rPr>
    </w:lvl>
    <w:lvl w:ilvl="2">
      <w:start w:val="1"/>
      <w:numFmt w:val="bullet"/>
      <w:lvlText w:val="▪"/>
      <w:lvlJc w:val="left"/>
      <w:pPr>
        <w:ind w:left="2538" w:firstLine="2178"/>
      </w:pPr>
      <w:rPr>
        <w:rFonts w:ascii="Arial" w:eastAsia="Arial" w:hAnsi="Arial" w:cs="Arial"/>
      </w:rPr>
    </w:lvl>
    <w:lvl w:ilvl="3">
      <w:start w:val="1"/>
      <w:numFmt w:val="bullet"/>
      <w:lvlText w:val="●"/>
      <w:lvlJc w:val="left"/>
      <w:pPr>
        <w:ind w:left="3258" w:firstLine="2898"/>
      </w:pPr>
      <w:rPr>
        <w:rFonts w:ascii="Arial" w:eastAsia="Arial" w:hAnsi="Arial" w:cs="Arial"/>
      </w:rPr>
    </w:lvl>
    <w:lvl w:ilvl="4">
      <w:start w:val="1"/>
      <w:numFmt w:val="bullet"/>
      <w:lvlText w:val="o"/>
      <w:lvlJc w:val="left"/>
      <w:pPr>
        <w:ind w:left="3978" w:firstLine="3618"/>
      </w:pPr>
      <w:rPr>
        <w:rFonts w:ascii="Arial" w:eastAsia="Arial" w:hAnsi="Arial" w:cs="Arial"/>
      </w:rPr>
    </w:lvl>
    <w:lvl w:ilvl="5">
      <w:start w:val="1"/>
      <w:numFmt w:val="bullet"/>
      <w:lvlText w:val="▪"/>
      <w:lvlJc w:val="left"/>
      <w:pPr>
        <w:ind w:left="4698" w:firstLine="4338"/>
      </w:pPr>
      <w:rPr>
        <w:rFonts w:ascii="Arial" w:eastAsia="Arial" w:hAnsi="Arial" w:cs="Arial"/>
      </w:rPr>
    </w:lvl>
    <w:lvl w:ilvl="6">
      <w:start w:val="1"/>
      <w:numFmt w:val="bullet"/>
      <w:lvlText w:val="●"/>
      <w:lvlJc w:val="left"/>
      <w:pPr>
        <w:ind w:left="5418" w:firstLine="5058"/>
      </w:pPr>
      <w:rPr>
        <w:rFonts w:ascii="Arial" w:eastAsia="Arial" w:hAnsi="Arial" w:cs="Arial"/>
      </w:rPr>
    </w:lvl>
    <w:lvl w:ilvl="7">
      <w:start w:val="1"/>
      <w:numFmt w:val="bullet"/>
      <w:lvlText w:val="o"/>
      <w:lvlJc w:val="left"/>
      <w:pPr>
        <w:ind w:left="6138" w:firstLine="5778"/>
      </w:pPr>
      <w:rPr>
        <w:rFonts w:ascii="Arial" w:eastAsia="Arial" w:hAnsi="Arial" w:cs="Arial"/>
      </w:rPr>
    </w:lvl>
    <w:lvl w:ilvl="8">
      <w:start w:val="1"/>
      <w:numFmt w:val="bullet"/>
      <w:lvlText w:val="▪"/>
      <w:lvlJc w:val="left"/>
      <w:pPr>
        <w:ind w:left="6858" w:firstLine="6498"/>
      </w:pPr>
      <w:rPr>
        <w:rFonts w:ascii="Arial" w:eastAsia="Arial" w:hAnsi="Arial" w:cs="Arial"/>
      </w:rPr>
    </w:lvl>
  </w:abstractNum>
  <w:abstractNum w:abstractNumId="19" w15:restartNumberingAfterBreak="0">
    <w:nsid w:val="682B7866"/>
    <w:multiLevelType w:val="multilevel"/>
    <w:tmpl w:val="7DF4880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0"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2"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3" w15:restartNumberingAfterBreak="0">
    <w:nsid w:val="71644E96"/>
    <w:multiLevelType w:val="hybridMultilevel"/>
    <w:tmpl w:val="22EAE65A"/>
    <w:lvl w:ilvl="0" w:tplc="CF20B632">
      <w:start w:val="1"/>
      <w:numFmt w:val="bullet"/>
      <w:lvlText w:val=""/>
      <w:lvlJc w:val="left"/>
      <w:pPr>
        <w:ind w:left="432" w:hanging="360"/>
      </w:pPr>
      <w:rPr>
        <w:rFonts w:ascii="Symbol" w:hAnsi="Symbol" w:hint="default"/>
      </w:rPr>
    </w:lvl>
    <w:lvl w:ilvl="1" w:tplc="1DC6BF04" w:tentative="1">
      <w:start w:val="1"/>
      <w:numFmt w:val="bullet"/>
      <w:lvlText w:val="o"/>
      <w:lvlJc w:val="left"/>
      <w:pPr>
        <w:ind w:left="1152" w:hanging="360"/>
      </w:pPr>
      <w:rPr>
        <w:rFonts w:ascii="Courier New" w:hAnsi="Courier New" w:cs="Courier New" w:hint="default"/>
      </w:rPr>
    </w:lvl>
    <w:lvl w:ilvl="2" w:tplc="A4000294" w:tentative="1">
      <w:start w:val="1"/>
      <w:numFmt w:val="bullet"/>
      <w:lvlText w:val=""/>
      <w:lvlJc w:val="left"/>
      <w:pPr>
        <w:ind w:left="1872" w:hanging="360"/>
      </w:pPr>
      <w:rPr>
        <w:rFonts w:ascii="Wingdings" w:hAnsi="Wingdings" w:hint="default"/>
      </w:rPr>
    </w:lvl>
    <w:lvl w:ilvl="3" w:tplc="3DA8B684" w:tentative="1">
      <w:start w:val="1"/>
      <w:numFmt w:val="bullet"/>
      <w:lvlText w:val=""/>
      <w:lvlJc w:val="left"/>
      <w:pPr>
        <w:ind w:left="2592" w:hanging="360"/>
      </w:pPr>
      <w:rPr>
        <w:rFonts w:ascii="Symbol" w:hAnsi="Symbol" w:hint="default"/>
      </w:rPr>
    </w:lvl>
    <w:lvl w:ilvl="4" w:tplc="959AB998" w:tentative="1">
      <w:start w:val="1"/>
      <w:numFmt w:val="bullet"/>
      <w:lvlText w:val="o"/>
      <w:lvlJc w:val="left"/>
      <w:pPr>
        <w:ind w:left="3312" w:hanging="360"/>
      </w:pPr>
      <w:rPr>
        <w:rFonts w:ascii="Courier New" w:hAnsi="Courier New" w:cs="Courier New" w:hint="default"/>
      </w:rPr>
    </w:lvl>
    <w:lvl w:ilvl="5" w:tplc="75524014" w:tentative="1">
      <w:start w:val="1"/>
      <w:numFmt w:val="bullet"/>
      <w:lvlText w:val=""/>
      <w:lvlJc w:val="left"/>
      <w:pPr>
        <w:ind w:left="4032" w:hanging="360"/>
      </w:pPr>
      <w:rPr>
        <w:rFonts w:ascii="Wingdings" w:hAnsi="Wingdings" w:hint="default"/>
      </w:rPr>
    </w:lvl>
    <w:lvl w:ilvl="6" w:tplc="C6567F7E" w:tentative="1">
      <w:start w:val="1"/>
      <w:numFmt w:val="bullet"/>
      <w:lvlText w:val=""/>
      <w:lvlJc w:val="left"/>
      <w:pPr>
        <w:ind w:left="4752" w:hanging="360"/>
      </w:pPr>
      <w:rPr>
        <w:rFonts w:ascii="Symbol" w:hAnsi="Symbol" w:hint="default"/>
      </w:rPr>
    </w:lvl>
    <w:lvl w:ilvl="7" w:tplc="A9B06770" w:tentative="1">
      <w:start w:val="1"/>
      <w:numFmt w:val="bullet"/>
      <w:lvlText w:val="o"/>
      <w:lvlJc w:val="left"/>
      <w:pPr>
        <w:ind w:left="5472" w:hanging="360"/>
      </w:pPr>
      <w:rPr>
        <w:rFonts w:ascii="Courier New" w:hAnsi="Courier New" w:cs="Courier New" w:hint="default"/>
      </w:rPr>
    </w:lvl>
    <w:lvl w:ilvl="8" w:tplc="C2863C34" w:tentative="1">
      <w:start w:val="1"/>
      <w:numFmt w:val="bullet"/>
      <w:lvlText w:val=""/>
      <w:lvlJc w:val="left"/>
      <w:pPr>
        <w:ind w:left="6192" w:hanging="360"/>
      </w:pPr>
      <w:rPr>
        <w:rFonts w:ascii="Wingdings" w:hAnsi="Wingdings" w:hint="default"/>
      </w:rPr>
    </w:lvl>
  </w:abstractNum>
  <w:abstractNum w:abstractNumId="24" w15:restartNumberingAfterBreak="0">
    <w:nsid w:val="733E5235"/>
    <w:multiLevelType w:val="hybridMultilevel"/>
    <w:tmpl w:val="0584028E"/>
    <w:lvl w:ilvl="0" w:tplc="EBCC7A26">
      <w:start w:val="1"/>
      <w:numFmt w:val="bullet"/>
      <w:pStyle w:val="bulletlisting"/>
      <w:lvlText w:val=""/>
      <w:lvlJc w:val="left"/>
      <w:pPr>
        <w:ind w:left="720" w:hanging="360"/>
      </w:pPr>
      <w:rPr>
        <w:rFonts w:ascii="Symbol" w:hAnsi="Symbol" w:hint="default"/>
      </w:rPr>
    </w:lvl>
    <w:lvl w:ilvl="1" w:tplc="A1E8B926" w:tentative="1">
      <w:start w:val="1"/>
      <w:numFmt w:val="bullet"/>
      <w:lvlText w:val="o"/>
      <w:lvlJc w:val="left"/>
      <w:pPr>
        <w:ind w:left="1440" w:hanging="360"/>
      </w:pPr>
      <w:rPr>
        <w:rFonts w:ascii="Courier New" w:hAnsi="Courier New" w:hint="default"/>
      </w:rPr>
    </w:lvl>
    <w:lvl w:ilvl="2" w:tplc="648A5A96" w:tentative="1">
      <w:start w:val="1"/>
      <w:numFmt w:val="bullet"/>
      <w:lvlText w:val=""/>
      <w:lvlJc w:val="left"/>
      <w:pPr>
        <w:ind w:left="2160" w:hanging="360"/>
      </w:pPr>
      <w:rPr>
        <w:rFonts w:ascii="Wingdings" w:hAnsi="Wingdings" w:hint="default"/>
      </w:rPr>
    </w:lvl>
    <w:lvl w:ilvl="3" w:tplc="BDCE0978" w:tentative="1">
      <w:start w:val="1"/>
      <w:numFmt w:val="bullet"/>
      <w:lvlText w:val=""/>
      <w:lvlJc w:val="left"/>
      <w:pPr>
        <w:ind w:left="2880" w:hanging="360"/>
      </w:pPr>
      <w:rPr>
        <w:rFonts w:ascii="Symbol" w:hAnsi="Symbol" w:hint="default"/>
      </w:rPr>
    </w:lvl>
    <w:lvl w:ilvl="4" w:tplc="A9F80B22" w:tentative="1">
      <w:start w:val="1"/>
      <w:numFmt w:val="bullet"/>
      <w:lvlText w:val="o"/>
      <w:lvlJc w:val="left"/>
      <w:pPr>
        <w:ind w:left="3600" w:hanging="360"/>
      </w:pPr>
      <w:rPr>
        <w:rFonts w:ascii="Courier New" w:hAnsi="Courier New" w:hint="default"/>
      </w:rPr>
    </w:lvl>
    <w:lvl w:ilvl="5" w:tplc="8D4C2E1E" w:tentative="1">
      <w:start w:val="1"/>
      <w:numFmt w:val="bullet"/>
      <w:lvlText w:val=""/>
      <w:lvlJc w:val="left"/>
      <w:pPr>
        <w:ind w:left="4320" w:hanging="360"/>
      </w:pPr>
      <w:rPr>
        <w:rFonts w:ascii="Wingdings" w:hAnsi="Wingdings" w:hint="default"/>
      </w:rPr>
    </w:lvl>
    <w:lvl w:ilvl="6" w:tplc="B5A070DE" w:tentative="1">
      <w:start w:val="1"/>
      <w:numFmt w:val="bullet"/>
      <w:lvlText w:val=""/>
      <w:lvlJc w:val="left"/>
      <w:pPr>
        <w:ind w:left="5040" w:hanging="360"/>
      </w:pPr>
      <w:rPr>
        <w:rFonts w:ascii="Symbol" w:hAnsi="Symbol" w:hint="default"/>
      </w:rPr>
    </w:lvl>
    <w:lvl w:ilvl="7" w:tplc="7A162BAC" w:tentative="1">
      <w:start w:val="1"/>
      <w:numFmt w:val="bullet"/>
      <w:lvlText w:val="o"/>
      <w:lvlJc w:val="left"/>
      <w:pPr>
        <w:ind w:left="5760" w:hanging="360"/>
      </w:pPr>
      <w:rPr>
        <w:rFonts w:ascii="Courier New" w:hAnsi="Courier New" w:hint="default"/>
      </w:rPr>
    </w:lvl>
    <w:lvl w:ilvl="8" w:tplc="E16A230E" w:tentative="1">
      <w:start w:val="1"/>
      <w:numFmt w:val="bullet"/>
      <w:lvlText w:val=""/>
      <w:lvlJc w:val="left"/>
      <w:pPr>
        <w:ind w:left="6480" w:hanging="360"/>
      </w:pPr>
      <w:rPr>
        <w:rFonts w:ascii="Wingdings" w:hAnsi="Wingdings" w:hint="default"/>
      </w:rPr>
    </w:lvl>
  </w:abstractNum>
  <w:abstractNum w:abstractNumId="25"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6" w15:restartNumberingAfterBreak="0">
    <w:nsid w:val="75631734"/>
    <w:multiLevelType w:val="hybridMultilevel"/>
    <w:tmpl w:val="DE1446BC"/>
    <w:lvl w:ilvl="0" w:tplc="EEBC27B2">
      <w:start w:val="1"/>
      <w:numFmt w:val="decimal"/>
      <w:lvlText w:val="●"/>
      <w:lvlJc w:val="left"/>
      <w:pPr>
        <w:ind w:left="720" w:hanging="360"/>
      </w:pPr>
    </w:lvl>
    <w:lvl w:ilvl="1" w:tplc="52F4C6C4">
      <w:start w:val="1"/>
      <w:numFmt w:val="lowerLetter"/>
      <w:lvlText w:val="%2."/>
      <w:lvlJc w:val="left"/>
      <w:pPr>
        <w:ind w:left="1440" w:hanging="360"/>
      </w:pPr>
    </w:lvl>
    <w:lvl w:ilvl="2" w:tplc="CEB6B4B6">
      <w:start w:val="1"/>
      <w:numFmt w:val="lowerRoman"/>
      <w:lvlText w:val="%3."/>
      <w:lvlJc w:val="right"/>
      <w:pPr>
        <w:ind w:left="2160" w:hanging="180"/>
      </w:pPr>
    </w:lvl>
    <w:lvl w:ilvl="3" w:tplc="20B07C34">
      <w:start w:val="1"/>
      <w:numFmt w:val="decimal"/>
      <w:lvlText w:val="%4."/>
      <w:lvlJc w:val="left"/>
      <w:pPr>
        <w:ind w:left="2880" w:hanging="360"/>
      </w:pPr>
    </w:lvl>
    <w:lvl w:ilvl="4" w:tplc="3CA4BC30">
      <w:start w:val="1"/>
      <w:numFmt w:val="lowerLetter"/>
      <w:lvlText w:val="%5."/>
      <w:lvlJc w:val="left"/>
      <w:pPr>
        <w:ind w:left="3600" w:hanging="360"/>
      </w:pPr>
    </w:lvl>
    <w:lvl w:ilvl="5" w:tplc="0BDAE5AE">
      <w:start w:val="1"/>
      <w:numFmt w:val="lowerRoman"/>
      <w:lvlText w:val="%6."/>
      <w:lvlJc w:val="right"/>
      <w:pPr>
        <w:ind w:left="4320" w:hanging="180"/>
      </w:pPr>
    </w:lvl>
    <w:lvl w:ilvl="6" w:tplc="0784CA4E">
      <w:start w:val="1"/>
      <w:numFmt w:val="decimal"/>
      <w:lvlText w:val="%7."/>
      <w:lvlJc w:val="left"/>
      <w:pPr>
        <w:ind w:left="5040" w:hanging="360"/>
      </w:pPr>
    </w:lvl>
    <w:lvl w:ilvl="7" w:tplc="A8C8917A">
      <w:start w:val="1"/>
      <w:numFmt w:val="lowerLetter"/>
      <w:lvlText w:val="%8."/>
      <w:lvlJc w:val="left"/>
      <w:pPr>
        <w:ind w:left="5760" w:hanging="360"/>
      </w:pPr>
    </w:lvl>
    <w:lvl w:ilvl="8" w:tplc="9C68B64A">
      <w:start w:val="1"/>
      <w:numFmt w:val="lowerRoman"/>
      <w:lvlText w:val="%9."/>
      <w:lvlJc w:val="right"/>
      <w:pPr>
        <w:ind w:left="6480" w:hanging="180"/>
      </w:pPr>
    </w:lvl>
  </w:abstractNum>
  <w:abstractNum w:abstractNumId="27" w15:restartNumberingAfterBreak="0">
    <w:nsid w:val="76D9231F"/>
    <w:multiLevelType w:val="hybridMultilevel"/>
    <w:tmpl w:val="44887330"/>
    <w:lvl w:ilvl="0" w:tplc="2320DCAA">
      <w:start w:val="1"/>
      <w:numFmt w:val="bullet"/>
      <w:lvlText w:val=""/>
      <w:lvlJc w:val="left"/>
      <w:pPr>
        <w:ind w:left="1080" w:hanging="360"/>
      </w:pPr>
      <w:rPr>
        <w:rFonts w:ascii="Symbol" w:hAnsi="Symbol" w:hint="default"/>
      </w:rPr>
    </w:lvl>
    <w:lvl w:ilvl="1" w:tplc="ECAC2916">
      <w:start w:val="1"/>
      <w:numFmt w:val="bullet"/>
      <w:lvlText w:val="o"/>
      <w:lvlJc w:val="left"/>
      <w:pPr>
        <w:ind w:left="1800" w:hanging="360"/>
      </w:pPr>
      <w:rPr>
        <w:rFonts w:ascii="Courier New" w:hAnsi="Courier New" w:cs="Courier New" w:hint="default"/>
      </w:rPr>
    </w:lvl>
    <w:lvl w:ilvl="2" w:tplc="7B282340" w:tentative="1">
      <w:start w:val="1"/>
      <w:numFmt w:val="bullet"/>
      <w:lvlText w:val=""/>
      <w:lvlJc w:val="left"/>
      <w:pPr>
        <w:ind w:left="2520" w:hanging="360"/>
      </w:pPr>
      <w:rPr>
        <w:rFonts w:ascii="Wingdings" w:hAnsi="Wingdings" w:hint="default"/>
      </w:rPr>
    </w:lvl>
    <w:lvl w:ilvl="3" w:tplc="9D568D6E" w:tentative="1">
      <w:start w:val="1"/>
      <w:numFmt w:val="bullet"/>
      <w:lvlText w:val=""/>
      <w:lvlJc w:val="left"/>
      <w:pPr>
        <w:ind w:left="3240" w:hanging="360"/>
      </w:pPr>
      <w:rPr>
        <w:rFonts w:ascii="Symbol" w:hAnsi="Symbol" w:hint="default"/>
      </w:rPr>
    </w:lvl>
    <w:lvl w:ilvl="4" w:tplc="225CA83C" w:tentative="1">
      <w:start w:val="1"/>
      <w:numFmt w:val="bullet"/>
      <w:lvlText w:val="o"/>
      <w:lvlJc w:val="left"/>
      <w:pPr>
        <w:ind w:left="3960" w:hanging="360"/>
      </w:pPr>
      <w:rPr>
        <w:rFonts w:ascii="Courier New" w:hAnsi="Courier New" w:cs="Courier New" w:hint="default"/>
      </w:rPr>
    </w:lvl>
    <w:lvl w:ilvl="5" w:tplc="9B9633F2" w:tentative="1">
      <w:start w:val="1"/>
      <w:numFmt w:val="bullet"/>
      <w:lvlText w:val=""/>
      <w:lvlJc w:val="left"/>
      <w:pPr>
        <w:ind w:left="4680" w:hanging="360"/>
      </w:pPr>
      <w:rPr>
        <w:rFonts w:ascii="Wingdings" w:hAnsi="Wingdings" w:hint="default"/>
      </w:rPr>
    </w:lvl>
    <w:lvl w:ilvl="6" w:tplc="5CA6D190" w:tentative="1">
      <w:start w:val="1"/>
      <w:numFmt w:val="bullet"/>
      <w:lvlText w:val=""/>
      <w:lvlJc w:val="left"/>
      <w:pPr>
        <w:ind w:left="5400" w:hanging="360"/>
      </w:pPr>
      <w:rPr>
        <w:rFonts w:ascii="Symbol" w:hAnsi="Symbol" w:hint="default"/>
      </w:rPr>
    </w:lvl>
    <w:lvl w:ilvl="7" w:tplc="0E567BE6" w:tentative="1">
      <w:start w:val="1"/>
      <w:numFmt w:val="bullet"/>
      <w:lvlText w:val="o"/>
      <w:lvlJc w:val="left"/>
      <w:pPr>
        <w:ind w:left="6120" w:hanging="360"/>
      </w:pPr>
      <w:rPr>
        <w:rFonts w:ascii="Courier New" w:hAnsi="Courier New" w:cs="Courier New" w:hint="default"/>
      </w:rPr>
    </w:lvl>
    <w:lvl w:ilvl="8" w:tplc="93A48E7C" w:tentative="1">
      <w:start w:val="1"/>
      <w:numFmt w:val="bullet"/>
      <w:lvlText w:val=""/>
      <w:lvlJc w:val="left"/>
      <w:pPr>
        <w:ind w:left="6840" w:hanging="360"/>
      </w:pPr>
      <w:rPr>
        <w:rFonts w:ascii="Wingdings" w:hAnsi="Wingdings" w:hint="default"/>
      </w:rPr>
    </w:lvl>
  </w:abstractNum>
  <w:abstractNum w:abstractNumId="28"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1651909911">
    <w:abstractNumId w:val="4"/>
  </w:num>
  <w:num w:numId="2" w16cid:durableId="323777923">
    <w:abstractNumId w:val="26"/>
  </w:num>
  <w:num w:numId="3" w16cid:durableId="2068720602">
    <w:abstractNumId w:val="27"/>
  </w:num>
  <w:num w:numId="4" w16cid:durableId="1997606565">
    <w:abstractNumId w:val="24"/>
  </w:num>
  <w:num w:numId="5" w16cid:durableId="1874685944">
    <w:abstractNumId w:val="7"/>
  </w:num>
  <w:num w:numId="6" w16cid:durableId="1307508931">
    <w:abstractNumId w:val="5"/>
  </w:num>
  <w:num w:numId="7" w16cid:durableId="1988508356">
    <w:abstractNumId w:val="9"/>
  </w:num>
  <w:num w:numId="8" w16cid:durableId="551306605">
    <w:abstractNumId w:val="15"/>
  </w:num>
  <w:num w:numId="9" w16cid:durableId="772434223">
    <w:abstractNumId w:val="13"/>
  </w:num>
  <w:num w:numId="10" w16cid:durableId="1935899268">
    <w:abstractNumId w:val="23"/>
  </w:num>
  <w:num w:numId="11" w16cid:durableId="1155728203">
    <w:abstractNumId w:val="12"/>
  </w:num>
  <w:num w:numId="12" w16cid:durableId="1575166219">
    <w:abstractNumId w:val="2"/>
  </w:num>
  <w:num w:numId="13" w16cid:durableId="1748068419">
    <w:abstractNumId w:val="20"/>
  </w:num>
  <w:num w:numId="14" w16cid:durableId="426073536">
    <w:abstractNumId w:val="16"/>
  </w:num>
  <w:num w:numId="15" w16cid:durableId="295449109">
    <w:abstractNumId w:val="1"/>
  </w:num>
  <w:num w:numId="16" w16cid:durableId="1333874142">
    <w:abstractNumId w:val="0"/>
  </w:num>
  <w:num w:numId="17" w16cid:durableId="799347673">
    <w:abstractNumId w:val="10"/>
  </w:num>
  <w:num w:numId="18" w16cid:durableId="583103663">
    <w:abstractNumId w:val="11"/>
  </w:num>
  <w:num w:numId="19" w16cid:durableId="319694119">
    <w:abstractNumId w:val="3"/>
  </w:num>
  <w:num w:numId="20" w16cid:durableId="1363676882">
    <w:abstractNumId w:val="21"/>
  </w:num>
  <w:num w:numId="21" w16cid:durableId="935476736">
    <w:abstractNumId w:val="28"/>
  </w:num>
  <w:num w:numId="22" w16cid:durableId="1548368510">
    <w:abstractNumId w:val="14"/>
  </w:num>
  <w:num w:numId="23" w16cid:durableId="617567209">
    <w:abstractNumId w:val="22"/>
  </w:num>
  <w:num w:numId="24" w16cid:durableId="1659726671">
    <w:abstractNumId w:val="18"/>
  </w:num>
  <w:num w:numId="25" w16cid:durableId="1127432592">
    <w:abstractNumId w:val="6"/>
  </w:num>
  <w:num w:numId="26" w16cid:durableId="616836536">
    <w:abstractNumId w:val="17"/>
  </w:num>
  <w:num w:numId="27" w16cid:durableId="1365640250">
    <w:abstractNumId w:val="8"/>
  </w:num>
  <w:num w:numId="28" w16cid:durableId="2138718723">
    <w:abstractNumId w:val="25"/>
  </w:num>
  <w:num w:numId="29" w16cid:durableId="11954177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33C3F"/>
    <w:rsid w:val="0003608F"/>
    <w:rsid w:val="00044B27"/>
    <w:rsid w:val="00045D0C"/>
    <w:rsid w:val="0005398D"/>
    <w:rsid w:val="000552EB"/>
    <w:rsid w:val="00057545"/>
    <w:rsid w:val="00057FA3"/>
    <w:rsid w:val="00060D3C"/>
    <w:rsid w:val="000611F0"/>
    <w:rsid w:val="00065D88"/>
    <w:rsid w:val="00067558"/>
    <w:rsid w:val="000716E0"/>
    <w:rsid w:val="00071862"/>
    <w:rsid w:val="0008278C"/>
    <w:rsid w:val="00084EEE"/>
    <w:rsid w:val="000854D0"/>
    <w:rsid w:val="00090C04"/>
    <w:rsid w:val="00093BB0"/>
    <w:rsid w:val="00094D1A"/>
    <w:rsid w:val="00094D59"/>
    <w:rsid w:val="0009692C"/>
    <w:rsid w:val="000A4908"/>
    <w:rsid w:val="000A64D1"/>
    <w:rsid w:val="000A6635"/>
    <w:rsid w:val="000B14BA"/>
    <w:rsid w:val="000B4D41"/>
    <w:rsid w:val="000B557F"/>
    <w:rsid w:val="000C31DB"/>
    <w:rsid w:val="000C33B8"/>
    <w:rsid w:val="000C5007"/>
    <w:rsid w:val="000C5E3F"/>
    <w:rsid w:val="000D00BC"/>
    <w:rsid w:val="000D1667"/>
    <w:rsid w:val="000E3E17"/>
    <w:rsid w:val="000E48A0"/>
    <w:rsid w:val="000F144F"/>
    <w:rsid w:val="00101557"/>
    <w:rsid w:val="00112D8C"/>
    <w:rsid w:val="00114D60"/>
    <w:rsid w:val="00115756"/>
    <w:rsid w:val="00121111"/>
    <w:rsid w:val="001237E0"/>
    <w:rsid w:val="00125CB9"/>
    <w:rsid w:val="0013102F"/>
    <w:rsid w:val="001326D9"/>
    <w:rsid w:val="00135C9B"/>
    <w:rsid w:val="001448C9"/>
    <w:rsid w:val="001509EA"/>
    <w:rsid w:val="00151FD3"/>
    <w:rsid w:val="001541A6"/>
    <w:rsid w:val="001565E4"/>
    <w:rsid w:val="001626D5"/>
    <w:rsid w:val="001635E6"/>
    <w:rsid w:val="00164F2B"/>
    <w:rsid w:val="0017573F"/>
    <w:rsid w:val="00176F27"/>
    <w:rsid w:val="00186A0E"/>
    <w:rsid w:val="0019008F"/>
    <w:rsid w:val="00195CC1"/>
    <w:rsid w:val="001A0D01"/>
    <w:rsid w:val="001A4709"/>
    <w:rsid w:val="001B2695"/>
    <w:rsid w:val="001B4E72"/>
    <w:rsid w:val="001B657E"/>
    <w:rsid w:val="001B6855"/>
    <w:rsid w:val="001C3B4F"/>
    <w:rsid w:val="001C70AC"/>
    <w:rsid w:val="001E0C29"/>
    <w:rsid w:val="001E181A"/>
    <w:rsid w:val="001E277D"/>
    <w:rsid w:val="001E5821"/>
    <w:rsid w:val="001E7AF4"/>
    <w:rsid w:val="001F2397"/>
    <w:rsid w:val="001F3F86"/>
    <w:rsid w:val="001F5936"/>
    <w:rsid w:val="00207895"/>
    <w:rsid w:val="002123FC"/>
    <w:rsid w:val="00214A93"/>
    <w:rsid w:val="0021563C"/>
    <w:rsid w:val="00216C0E"/>
    <w:rsid w:val="00223CC3"/>
    <w:rsid w:val="00227E1A"/>
    <w:rsid w:val="00231C84"/>
    <w:rsid w:val="002329E4"/>
    <w:rsid w:val="00233B49"/>
    <w:rsid w:val="00234057"/>
    <w:rsid w:val="00234800"/>
    <w:rsid w:val="00234F0B"/>
    <w:rsid w:val="0023771A"/>
    <w:rsid w:val="002441D2"/>
    <w:rsid w:val="00246A12"/>
    <w:rsid w:val="00246BCE"/>
    <w:rsid w:val="002476BF"/>
    <w:rsid w:val="00250C81"/>
    <w:rsid w:val="002566BE"/>
    <w:rsid w:val="00257DA0"/>
    <w:rsid w:val="002604B3"/>
    <w:rsid w:val="00263CCD"/>
    <w:rsid w:val="002656B9"/>
    <w:rsid w:val="00270D45"/>
    <w:rsid w:val="00285B57"/>
    <w:rsid w:val="0029119E"/>
    <w:rsid w:val="002975B2"/>
    <w:rsid w:val="002B012B"/>
    <w:rsid w:val="002B44F5"/>
    <w:rsid w:val="002C174E"/>
    <w:rsid w:val="002C4A55"/>
    <w:rsid w:val="002C5B7F"/>
    <w:rsid w:val="002D0939"/>
    <w:rsid w:val="002D171E"/>
    <w:rsid w:val="002D5067"/>
    <w:rsid w:val="002D6425"/>
    <w:rsid w:val="002E0086"/>
    <w:rsid w:val="002E2FEE"/>
    <w:rsid w:val="002E3668"/>
    <w:rsid w:val="002F05FA"/>
    <w:rsid w:val="002F0734"/>
    <w:rsid w:val="002F0DBD"/>
    <w:rsid w:val="002F5042"/>
    <w:rsid w:val="002F52CD"/>
    <w:rsid w:val="002F6C1B"/>
    <w:rsid w:val="00304B7E"/>
    <w:rsid w:val="00306A9F"/>
    <w:rsid w:val="00310BCB"/>
    <w:rsid w:val="0031171F"/>
    <w:rsid w:val="00315B07"/>
    <w:rsid w:val="00315D50"/>
    <w:rsid w:val="003174D9"/>
    <w:rsid w:val="00323242"/>
    <w:rsid w:val="00325B31"/>
    <w:rsid w:val="003270D7"/>
    <w:rsid w:val="00335846"/>
    <w:rsid w:val="0034097A"/>
    <w:rsid w:val="00340A17"/>
    <w:rsid w:val="00340BE1"/>
    <w:rsid w:val="00344CAD"/>
    <w:rsid w:val="00357585"/>
    <w:rsid w:val="00360657"/>
    <w:rsid w:val="003650EF"/>
    <w:rsid w:val="00371133"/>
    <w:rsid w:val="003720AE"/>
    <w:rsid w:val="00372C99"/>
    <w:rsid w:val="00373F19"/>
    <w:rsid w:val="0037780D"/>
    <w:rsid w:val="003802A6"/>
    <w:rsid w:val="00382892"/>
    <w:rsid w:val="00383867"/>
    <w:rsid w:val="0038715C"/>
    <w:rsid w:val="003A0998"/>
    <w:rsid w:val="003A0BD8"/>
    <w:rsid w:val="003A26B1"/>
    <w:rsid w:val="003A4B25"/>
    <w:rsid w:val="003A57FC"/>
    <w:rsid w:val="003A5B2D"/>
    <w:rsid w:val="003A5CD6"/>
    <w:rsid w:val="003A676F"/>
    <w:rsid w:val="003B5818"/>
    <w:rsid w:val="003C02CC"/>
    <w:rsid w:val="003C0DD2"/>
    <w:rsid w:val="003C1296"/>
    <w:rsid w:val="003C313A"/>
    <w:rsid w:val="003C3CD4"/>
    <w:rsid w:val="003C7B0F"/>
    <w:rsid w:val="003D61BD"/>
    <w:rsid w:val="003E20E4"/>
    <w:rsid w:val="003F0274"/>
    <w:rsid w:val="003F0422"/>
    <w:rsid w:val="003F242D"/>
    <w:rsid w:val="003F552C"/>
    <w:rsid w:val="0040036F"/>
    <w:rsid w:val="00401EE7"/>
    <w:rsid w:val="00402562"/>
    <w:rsid w:val="00404284"/>
    <w:rsid w:val="00405E1F"/>
    <w:rsid w:val="00406324"/>
    <w:rsid w:val="0040666F"/>
    <w:rsid w:val="004111CA"/>
    <w:rsid w:val="00420754"/>
    <w:rsid w:val="004231CE"/>
    <w:rsid w:val="00431150"/>
    <w:rsid w:val="004316A1"/>
    <w:rsid w:val="0043200B"/>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A5010"/>
    <w:rsid w:val="004B4990"/>
    <w:rsid w:val="004B506A"/>
    <w:rsid w:val="004B65BE"/>
    <w:rsid w:val="004C03F8"/>
    <w:rsid w:val="004C59C8"/>
    <w:rsid w:val="004D5A90"/>
    <w:rsid w:val="004E0928"/>
    <w:rsid w:val="004E122D"/>
    <w:rsid w:val="004E520B"/>
    <w:rsid w:val="004F06F5"/>
    <w:rsid w:val="004F0B05"/>
    <w:rsid w:val="004F1F06"/>
    <w:rsid w:val="00500EEF"/>
    <w:rsid w:val="00505E00"/>
    <w:rsid w:val="00511DE9"/>
    <w:rsid w:val="00512075"/>
    <w:rsid w:val="00514857"/>
    <w:rsid w:val="0051697C"/>
    <w:rsid w:val="005241BE"/>
    <w:rsid w:val="00525F5C"/>
    <w:rsid w:val="00535D24"/>
    <w:rsid w:val="00537303"/>
    <w:rsid w:val="00540945"/>
    <w:rsid w:val="005420BC"/>
    <w:rsid w:val="00550243"/>
    <w:rsid w:val="005549AC"/>
    <w:rsid w:val="00554E65"/>
    <w:rsid w:val="00565943"/>
    <w:rsid w:val="00570008"/>
    <w:rsid w:val="00571040"/>
    <w:rsid w:val="00573688"/>
    <w:rsid w:val="00575A07"/>
    <w:rsid w:val="00575A5D"/>
    <w:rsid w:val="00575E10"/>
    <w:rsid w:val="00580B77"/>
    <w:rsid w:val="00583BE0"/>
    <w:rsid w:val="00586035"/>
    <w:rsid w:val="00586381"/>
    <w:rsid w:val="00590749"/>
    <w:rsid w:val="00594C92"/>
    <w:rsid w:val="005A0A43"/>
    <w:rsid w:val="005A4E5E"/>
    <w:rsid w:val="005A64FA"/>
    <w:rsid w:val="005A6B42"/>
    <w:rsid w:val="005B06A5"/>
    <w:rsid w:val="005B299B"/>
    <w:rsid w:val="005B48B1"/>
    <w:rsid w:val="005B55FC"/>
    <w:rsid w:val="005B6A4C"/>
    <w:rsid w:val="005C0230"/>
    <w:rsid w:val="005D5A2B"/>
    <w:rsid w:val="005D6867"/>
    <w:rsid w:val="005E334E"/>
    <w:rsid w:val="005E5244"/>
    <w:rsid w:val="005E6EAF"/>
    <w:rsid w:val="005F2467"/>
    <w:rsid w:val="005F3A8A"/>
    <w:rsid w:val="005F755D"/>
    <w:rsid w:val="00602913"/>
    <w:rsid w:val="00602CE6"/>
    <w:rsid w:val="00605E8E"/>
    <w:rsid w:val="006124B9"/>
    <w:rsid w:val="00612E3D"/>
    <w:rsid w:val="006155EB"/>
    <w:rsid w:val="00617A45"/>
    <w:rsid w:val="006201CA"/>
    <w:rsid w:val="00623C29"/>
    <w:rsid w:val="00627380"/>
    <w:rsid w:val="00631ADC"/>
    <w:rsid w:val="006324D6"/>
    <w:rsid w:val="00646D26"/>
    <w:rsid w:val="00647957"/>
    <w:rsid w:val="006500D4"/>
    <w:rsid w:val="00650B3C"/>
    <w:rsid w:val="0065770D"/>
    <w:rsid w:val="006601B2"/>
    <w:rsid w:val="00665D4F"/>
    <w:rsid w:val="006737F2"/>
    <w:rsid w:val="006758A8"/>
    <w:rsid w:val="00676181"/>
    <w:rsid w:val="006806A3"/>
    <w:rsid w:val="00694515"/>
    <w:rsid w:val="00696570"/>
    <w:rsid w:val="006A018F"/>
    <w:rsid w:val="006A3EEC"/>
    <w:rsid w:val="006B5085"/>
    <w:rsid w:val="006B569F"/>
    <w:rsid w:val="006B615B"/>
    <w:rsid w:val="006C2E09"/>
    <w:rsid w:val="006D04A1"/>
    <w:rsid w:val="006D4447"/>
    <w:rsid w:val="006E058E"/>
    <w:rsid w:val="006E147B"/>
    <w:rsid w:val="006E2AFA"/>
    <w:rsid w:val="006E5557"/>
    <w:rsid w:val="006E5C1F"/>
    <w:rsid w:val="006E6E69"/>
    <w:rsid w:val="006F3BB4"/>
    <w:rsid w:val="006F4EEE"/>
    <w:rsid w:val="006F5AE8"/>
    <w:rsid w:val="00702D5A"/>
    <w:rsid w:val="00704041"/>
    <w:rsid w:val="0070470E"/>
    <w:rsid w:val="00705056"/>
    <w:rsid w:val="007128F0"/>
    <w:rsid w:val="00715F7E"/>
    <w:rsid w:val="00717976"/>
    <w:rsid w:val="007255EE"/>
    <w:rsid w:val="00730325"/>
    <w:rsid w:val="007341F3"/>
    <w:rsid w:val="007361E7"/>
    <w:rsid w:val="007376EC"/>
    <w:rsid w:val="00742398"/>
    <w:rsid w:val="00745C61"/>
    <w:rsid w:val="007471F9"/>
    <w:rsid w:val="0076061E"/>
    <w:rsid w:val="00763E67"/>
    <w:rsid w:val="0076446C"/>
    <w:rsid w:val="00771DBC"/>
    <w:rsid w:val="0077236D"/>
    <w:rsid w:val="0077573C"/>
    <w:rsid w:val="007822AC"/>
    <w:rsid w:val="00784682"/>
    <w:rsid w:val="00785FF5"/>
    <w:rsid w:val="00791EC7"/>
    <w:rsid w:val="00794DFD"/>
    <w:rsid w:val="007959E4"/>
    <w:rsid w:val="007A49E3"/>
    <w:rsid w:val="007A65EC"/>
    <w:rsid w:val="007C0D0B"/>
    <w:rsid w:val="007C22E6"/>
    <w:rsid w:val="007D16CC"/>
    <w:rsid w:val="007D317A"/>
    <w:rsid w:val="007D38FF"/>
    <w:rsid w:val="007E45B2"/>
    <w:rsid w:val="007F03A9"/>
    <w:rsid w:val="007F1671"/>
    <w:rsid w:val="007F1FB3"/>
    <w:rsid w:val="007F3E41"/>
    <w:rsid w:val="00800BD6"/>
    <w:rsid w:val="00801B81"/>
    <w:rsid w:val="0080263D"/>
    <w:rsid w:val="00807C8E"/>
    <w:rsid w:val="00812BA0"/>
    <w:rsid w:val="00814E1B"/>
    <w:rsid w:val="00815A8F"/>
    <w:rsid w:val="008177F5"/>
    <w:rsid w:val="00817A3A"/>
    <w:rsid w:val="008242DF"/>
    <w:rsid w:val="00824D89"/>
    <w:rsid w:val="00830D96"/>
    <w:rsid w:val="00831197"/>
    <w:rsid w:val="008326C6"/>
    <w:rsid w:val="00840569"/>
    <w:rsid w:val="00841B63"/>
    <w:rsid w:val="0084442C"/>
    <w:rsid w:val="00853281"/>
    <w:rsid w:val="00853BD8"/>
    <w:rsid w:val="00855DC5"/>
    <w:rsid w:val="00857B0D"/>
    <w:rsid w:val="008713A5"/>
    <w:rsid w:val="0088152A"/>
    <w:rsid w:val="0088168C"/>
    <w:rsid w:val="008840FD"/>
    <w:rsid w:val="008900B0"/>
    <w:rsid w:val="00890E02"/>
    <w:rsid w:val="0089134E"/>
    <w:rsid w:val="00892DA1"/>
    <w:rsid w:val="008A0942"/>
    <w:rsid w:val="008A5877"/>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25D8"/>
    <w:rsid w:val="008F3C8A"/>
    <w:rsid w:val="008F514A"/>
    <w:rsid w:val="008F5FAB"/>
    <w:rsid w:val="0090086E"/>
    <w:rsid w:val="00901D0D"/>
    <w:rsid w:val="009041FC"/>
    <w:rsid w:val="00905C74"/>
    <w:rsid w:val="00911BD3"/>
    <w:rsid w:val="00912FCE"/>
    <w:rsid w:val="00915473"/>
    <w:rsid w:val="00915C01"/>
    <w:rsid w:val="00917D3C"/>
    <w:rsid w:val="00920B88"/>
    <w:rsid w:val="0092376F"/>
    <w:rsid w:val="00935D6E"/>
    <w:rsid w:val="00937F6F"/>
    <w:rsid w:val="00943E5F"/>
    <w:rsid w:val="009500F8"/>
    <w:rsid w:val="0095313E"/>
    <w:rsid w:val="009531B2"/>
    <w:rsid w:val="00956329"/>
    <w:rsid w:val="00957A48"/>
    <w:rsid w:val="00960218"/>
    <w:rsid w:val="009663FD"/>
    <w:rsid w:val="0096734B"/>
    <w:rsid w:val="009700FD"/>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D5047"/>
    <w:rsid w:val="009E47E7"/>
    <w:rsid w:val="009F056F"/>
    <w:rsid w:val="00A11B81"/>
    <w:rsid w:val="00A14BB1"/>
    <w:rsid w:val="00A165F3"/>
    <w:rsid w:val="00A23600"/>
    <w:rsid w:val="00A2519C"/>
    <w:rsid w:val="00A2531D"/>
    <w:rsid w:val="00A25A3A"/>
    <w:rsid w:val="00A31E87"/>
    <w:rsid w:val="00A336B4"/>
    <w:rsid w:val="00A36AAC"/>
    <w:rsid w:val="00A4245C"/>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8619D"/>
    <w:rsid w:val="00A932EB"/>
    <w:rsid w:val="00A963E0"/>
    <w:rsid w:val="00AA2594"/>
    <w:rsid w:val="00AA26F2"/>
    <w:rsid w:val="00AA4AE4"/>
    <w:rsid w:val="00AA4B6C"/>
    <w:rsid w:val="00AA5CD0"/>
    <w:rsid w:val="00AB1FA0"/>
    <w:rsid w:val="00AD42BB"/>
    <w:rsid w:val="00AE2293"/>
    <w:rsid w:val="00AE635A"/>
    <w:rsid w:val="00AE7657"/>
    <w:rsid w:val="00AF206E"/>
    <w:rsid w:val="00AF283D"/>
    <w:rsid w:val="00AF2B49"/>
    <w:rsid w:val="00AF5586"/>
    <w:rsid w:val="00AF6267"/>
    <w:rsid w:val="00B00F98"/>
    <w:rsid w:val="00B029CA"/>
    <w:rsid w:val="00B03EB6"/>
    <w:rsid w:val="00B066B4"/>
    <w:rsid w:val="00B119E1"/>
    <w:rsid w:val="00B22DEC"/>
    <w:rsid w:val="00B234D3"/>
    <w:rsid w:val="00B23C49"/>
    <w:rsid w:val="00B276B6"/>
    <w:rsid w:val="00B318E5"/>
    <w:rsid w:val="00B320D8"/>
    <w:rsid w:val="00B4009B"/>
    <w:rsid w:val="00B44411"/>
    <w:rsid w:val="00B46374"/>
    <w:rsid w:val="00B52790"/>
    <w:rsid w:val="00B60411"/>
    <w:rsid w:val="00B604CB"/>
    <w:rsid w:val="00B6486C"/>
    <w:rsid w:val="00B662AD"/>
    <w:rsid w:val="00B81836"/>
    <w:rsid w:val="00B82F1B"/>
    <w:rsid w:val="00B836D5"/>
    <w:rsid w:val="00B86957"/>
    <w:rsid w:val="00B91996"/>
    <w:rsid w:val="00B96F6B"/>
    <w:rsid w:val="00B97636"/>
    <w:rsid w:val="00BA0AC2"/>
    <w:rsid w:val="00BA32E2"/>
    <w:rsid w:val="00BA3AB6"/>
    <w:rsid w:val="00BA513E"/>
    <w:rsid w:val="00BA5C1C"/>
    <w:rsid w:val="00BB0EF2"/>
    <w:rsid w:val="00BB3083"/>
    <w:rsid w:val="00BC2694"/>
    <w:rsid w:val="00BC3088"/>
    <w:rsid w:val="00BC38BC"/>
    <w:rsid w:val="00BD06ED"/>
    <w:rsid w:val="00BD0BA7"/>
    <w:rsid w:val="00BD1BBA"/>
    <w:rsid w:val="00BD2F53"/>
    <w:rsid w:val="00BD6566"/>
    <w:rsid w:val="00BD6FAA"/>
    <w:rsid w:val="00BE3616"/>
    <w:rsid w:val="00BF2142"/>
    <w:rsid w:val="00BF362D"/>
    <w:rsid w:val="00C0240A"/>
    <w:rsid w:val="00C07C62"/>
    <w:rsid w:val="00C14D52"/>
    <w:rsid w:val="00C178CB"/>
    <w:rsid w:val="00C2453B"/>
    <w:rsid w:val="00C24AB1"/>
    <w:rsid w:val="00C268E2"/>
    <w:rsid w:val="00C307E5"/>
    <w:rsid w:val="00C320B4"/>
    <w:rsid w:val="00C34DD6"/>
    <w:rsid w:val="00C404CB"/>
    <w:rsid w:val="00C42729"/>
    <w:rsid w:val="00C459CA"/>
    <w:rsid w:val="00C4708F"/>
    <w:rsid w:val="00C522C8"/>
    <w:rsid w:val="00C52B69"/>
    <w:rsid w:val="00C54E41"/>
    <w:rsid w:val="00C629DA"/>
    <w:rsid w:val="00C63C74"/>
    <w:rsid w:val="00C64C20"/>
    <w:rsid w:val="00C70442"/>
    <w:rsid w:val="00C754DB"/>
    <w:rsid w:val="00C760C3"/>
    <w:rsid w:val="00C77D94"/>
    <w:rsid w:val="00C872D6"/>
    <w:rsid w:val="00C9092D"/>
    <w:rsid w:val="00C921B2"/>
    <w:rsid w:val="00C9250D"/>
    <w:rsid w:val="00CA7526"/>
    <w:rsid w:val="00CB4BFE"/>
    <w:rsid w:val="00CC045E"/>
    <w:rsid w:val="00CC403B"/>
    <w:rsid w:val="00CC696A"/>
    <w:rsid w:val="00CD164D"/>
    <w:rsid w:val="00CD2393"/>
    <w:rsid w:val="00CD5098"/>
    <w:rsid w:val="00CD6804"/>
    <w:rsid w:val="00CD6B8A"/>
    <w:rsid w:val="00CE6780"/>
    <w:rsid w:val="00CF0D76"/>
    <w:rsid w:val="00CF1998"/>
    <w:rsid w:val="00CF3A6B"/>
    <w:rsid w:val="00CF4D7A"/>
    <w:rsid w:val="00CF527B"/>
    <w:rsid w:val="00CFEC40"/>
    <w:rsid w:val="00D00D2B"/>
    <w:rsid w:val="00D05393"/>
    <w:rsid w:val="00D06D44"/>
    <w:rsid w:val="00D0705E"/>
    <w:rsid w:val="00D0749A"/>
    <w:rsid w:val="00D15EFA"/>
    <w:rsid w:val="00D16BAD"/>
    <w:rsid w:val="00D2343D"/>
    <w:rsid w:val="00D309D9"/>
    <w:rsid w:val="00D33177"/>
    <w:rsid w:val="00D346E9"/>
    <w:rsid w:val="00D407BB"/>
    <w:rsid w:val="00D42505"/>
    <w:rsid w:val="00D456D1"/>
    <w:rsid w:val="00D45D80"/>
    <w:rsid w:val="00D46529"/>
    <w:rsid w:val="00D477F3"/>
    <w:rsid w:val="00D47F38"/>
    <w:rsid w:val="00D531E2"/>
    <w:rsid w:val="00D55178"/>
    <w:rsid w:val="00D55CFC"/>
    <w:rsid w:val="00D61741"/>
    <w:rsid w:val="00D6231D"/>
    <w:rsid w:val="00D62EE1"/>
    <w:rsid w:val="00D65F25"/>
    <w:rsid w:val="00D73243"/>
    <w:rsid w:val="00D77374"/>
    <w:rsid w:val="00D8581E"/>
    <w:rsid w:val="00D85B23"/>
    <w:rsid w:val="00D85DFB"/>
    <w:rsid w:val="00D90063"/>
    <w:rsid w:val="00D907B5"/>
    <w:rsid w:val="00D928FF"/>
    <w:rsid w:val="00D92921"/>
    <w:rsid w:val="00D953C5"/>
    <w:rsid w:val="00D96465"/>
    <w:rsid w:val="00DA2A32"/>
    <w:rsid w:val="00DA4105"/>
    <w:rsid w:val="00DA6CA4"/>
    <w:rsid w:val="00DB1373"/>
    <w:rsid w:val="00DB246C"/>
    <w:rsid w:val="00DB3A45"/>
    <w:rsid w:val="00DB4A50"/>
    <w:rsid w:val="00DC0271"/>
    <w:rsid w:val="00DC0B49"/>
    <w:rsid w:val="00DC0DA0"/>
    <w:rsid w:val="00DD405A"/>
    <w:rsid w:val="00DD62CC"/>
    <w:rsid w:val="00DE2AC8"/>
    <w:rsid w:val="00DE3A6C"/>
    <w:rsid w:val="00DE7503"/>
    <w:rsid w:val="00DF0547"/>
    <w:rsid w:val="00DF0C73"/>
    <w:rsid w:val="00DF25BE"/>
    <w:rsid w:val="00DF5F73"/>
    <w:rsid w:val="00E01910"/>
    <w:rsid w:val="00E13BBE"/>
    <w:rsid w:val="00E13CA7"/>
    <w:rsid w:val="00E13E42"/>
    <w:rsid w:val="00E163C5"/>
    <w:rsid w:val="00E205D9"/>
    <w:rsid w:val="00E2141C"/>
    <w:rsid w:val="00E226D4"/>
    <w:rsid w:val="00E22F99"/>
    <w:rsid w:val="00E23E01"/>
    <w:rsid w:val="00E246AB"/>
    <w:rsid w:val="00E26A91"/>
    <w:rsid w:val="00E26CA8"/>
    <w:rsid w:val="00E33882"/>
    <w:rsid w:val="00E34647"/>
    <w:rsid w:val="00E35C3A"/>
    <w:rsid w:val="00E3680A"/>
    <w:rsid w:val="00E43B15"/>
    <w:rsid w:val="00E46187"/>
    <w:rsid w:val="00E464B1"/>
    <w:rsid w:val="00E54543"/>
    <w:rsid w:val="00E55C8E"/>
    <w:rsid w:val="00E602D9"/>
    <w:rsid w:val="00E60C52"/>
    <w:rsid w:val="00E620D6"/>
    <w:rsid w:val="00E64625"/>
    <w:rsid w:val="00E6609A"/>
    <w:rsid w:val="00E70455"/>
    <w:rsid w:val="00E72042"/>
    <w:rsid w:val="00E72EDC"/>
    <w:rsid w:val="00E74E75"/>
    <w:rsid w:val="00E76B28"/>
    <w:rsid w:val="00E94E9C"/>
    <w:rsid w:val="00E97FDC"/>
    <w:rsid w:val="00EA417B"/>
    <w:rsid w:val="00EA46BC"/>
    <w:rsid w:val="00EB5B3D"/>
    <w:rsid w:val="00EB7A57"/>
    <w:rsid w:val="00EC3247"/>
    <w:rsid w:val="00EC4FF4"/>
    <w:rsid w:val="00EC7869"/>
    <w:rsid w:val="00ED168D"/>
    <w:rsid w:val="00ED2443"/>
    <w:rsid w:val="00EE2C38"/>
    <w:rsid w:val="00EE5794"/>
    <w:rsid w:val="00EE7275"/>
    <w:rsid w:val="00F015AB"/>
    <w:rsid w:val="00F052CE"/>
    <w:rsid w:val="00F16F21"/>
    <w:rsid w:val="00F20C4A"/>
    <w:rsid w:val="00F213A8"/>
    <w:rsid w:val="00F32187"/>
    <w:rsid w:val="00F326E4"/>
    <w:rsid w:val="00F34598"/>
    <w:rsid w:val="00F34B03"/>
    <w:rsid w:val="00F35B05"/>
    <w:rsid w:val="00F4037D"/>
    <w:rsid w:val="00F41E17"/>
    <w:rsid w:val="00F42B24"/>
    <w:rsid w:val="00F43533"/>
    <w:rsid w:val="00F43B46"/>
    <w:rsid w:val="00F43E02"/>
    <w:rsid w:val="00F43ECF"/>
    <w:rsid w:val="00F4459F"/>
    <w:rsid w:val="00F50DB0"/>
    <w:rsid w:val="00F530FA"/>
    <w:rsid w:val="00F53153"/>
    <w:rsid w:val="00F67CCD"/>
    <w:rsid w:val="00F67ECA"/>
    <w:rsid w:val="00F7023F"/>
    <w:rsid w:val="00F72798"/>
    <w:rsid w:val="00F72AA8"/>
    <w:rsid w:val="00F73C10"/>
    <w:rsid w:val="00F82A6F"/>
    <w:rsid w:val="00F82BAB"/>
    <w:rsid w:val="00F83708"/>
    <w:rsid w:val="00F84B4C"/>
    <w:rsid w:val="00F906D4"/>
    <w:rsid w:val="00F91397"/>
    <w:rsid w:val="00F91E0B"/>
    <w:rsid w:val="00F92289"/>
    <w:rsid w:val="00F9379C"/>
    <w:rsid w:val="00F9711F"/>
    <w:rsid w:val="00F97F61"/>
    <w:rsid w:val="00FA1B47"/>
    <w:rsid w:val="00FB583B"/>
    <w:rsid w:val="00FB63DB"/>
    <w:rsid w:val="00FB6456"/>
    <w:rsid w:val="00FC332F"/>
    <w:rsid w:val="00FC6B0E"/>
    <w:rsid w:val="00FD124B"/>
    <w:rsid w:val="00FD150B"/>
    <w:rsid w:val="00FD1DB8"/>
    <w:rsid w:val="00FD6AC9"/>
    <w:rsid w:val="00FD75CC"/>
    <w:rsid w:val="00FE3394"/>
    <w:rsid w:val="00FE538E"/>
    <w:rsid w:val="011768B4"/>
    <w:rsid w:val="0189A310"/>
    <w:rsid w:val="03E3AE73"/>
    <w:rsid w:val="043DDC1D"/>
    <w:rsid w:val="048A59FC"/>
    <w:rsid w:val="071ED5F7"/>
    <w:rsid w:val="073B9B93"/>
    <w:rsid w:val="0AB8CB6C"/>
    <w:rsid w:val="0B2B0CED"/>
    <w:rsid w:val="0BAE811B"/>
    <w:rsid w:val="0C2CD945"/>
    <w:rsid w:val="0C554D76"/>
    <w:rsid w:val="0DC08601"/>
    <w:rsid w:val="0E104FE1"/>
    <w:rsid w:val="0E13A9E6"/>
    <w:rsid w:val="0E7CAA98"/>
    <w:rsid w:val="0EBF1A00"/>
    <w:rsid w:val="0EE21908"/>
    <w:rsid w:val="10BC816F"/>
    <w:rsid w:val="10E8DC65"/>
    <w:rsid w:val="11068E33"/>
    <w:rsid w:val="1113DFCF"/>
    <w:rsid w:val="13499D86"/>
    <w:rsid w:val="143DB676"/>
    <w:rsid w:val="14F60EC3"/>
    <w:rsid w:val="15717555"/>
    <w:rsid w:val="16175CC5"/>
    <w:rsid w:val="164AD882"/>
    <w:rsid w:val="175BE0F5"/>
    <w:rsid w:val="17AFA439"/>
    <w:rsid w:val="17DB1FC1"/>
    <w:rsid w:val="1A0AAA22"/>
    <w:rsid w:val="1A3CB6E5"/>
    <w:rsid w:val="1A480B30"/>
    <w:rsid w:val="1BE4502B"/>
    <w:rsid w:val="1BEC3547"/>
    <w:rsid w:val="1C4489D8"/>
    <w:rsid w:val="1C924E40"/>
    <w:rsid w:val="1C95A71E"/>
    <w:rsid w:val="1D554BE2"/>
    <w:rsid w:val="1D84694B"/>
    <w:rsid w:val="1E26485D"/>
    <w:rsid w:val="1EDD2196"/>
    <w:rsid w:val="1F7FB8D8"/>
    <w:rsid w:val="21F71DA6"/>
    <w:rsid w:val="22E09A68"/>
    <w:rsid w:val="23640120"/>
    <w:rsid w:val="23718725"/>
    <w:rsid w:val="24CFFA8D"/>
    <w:rsid w:val="25910FDB"/>
    <w:rsid w:val="26649C7B"/>
    <w:rsid w:val="286562CC"/>
    <w:rsid w:val="28F785C4"/>
    <w:rsid w:val="29A4EA07"/>
    <w:rsid w:val="2CCE0FC6"/>
    <w:rsid w:val="2D0622B0"/>
    <w:rsid w:val="2E035396"/>
    <w:rsid w:val="2ED406EB"/>
    <w:rsid w:val="30E98B1A"/>
    <w:rsid w:val="31712B54"/>
    <w:rsid w:val="33CCFFAD"/>
    <w:rsid w:val="341B901A"/>
    <w:rsid w:val="34CAE5B5"/>
    <w:rsid w:val="3549411C"/>
    <w:rsid w:val="35540BE7"/>
    <w:rsid w:val="35AD3FB0"/>
    <w:rsid w:val="36C2020D"/>
    <w:rsid w:val="39631B5D"/>
    <w:rsid w:val="39C28DB5"/>
    <w:rsid w:val="39D57A96"/>
    <w:rsid w:val="39F3B227"/>
    <w:rsid w:val="3B592C64"/>
    <w:rsid w:val="3B80B138"/>
    <w:rsid w:val="3C5338C0"/>
    <w:rsid w:val="3D831F31"/>
    <w:rsid w:val="3E1A1D8A"/>
    <w:rsid w:val="3E2C4EF6"/>
    <w:rsid w:val="40301651"/>
    <w:rsid w:val="4136143C"/>
    <w:rsid w:val="429A9B2D"/>
    <w:rsid w:val="46776F6A"/>
    <w:rsid w:val="46DB4FEF"/>
    <w:rsid w:val="46F8258A"/>
    <w:rsid w:val="4720955A"/>
    <w:rsid w:val="48EF9B90"/>
    <w:rsid w:val="48F266F2"/>
    <w:rsid w:val="494269BD"/>
    <w:rsid w:val="4959F32A"/>
    <w:rsid w:val="4A19C4C9"/>
    <w:rsid w:val="4A4F8C7F"/>
    <w:rsid w:val="4D232224"/>
    <w:rsid w:val="4D4C0172"/>
    <w:rsid w:val="4E13932E"/>
    <w:rsid w:val="53B88B0A"/>
    <w:rsid w:val="54CD2399"/>
    <w:rsid w:val="54FF8FFE"/>
    <w:rsid w:val="55E4EEC3"/>
    <w:rsid w:val="56F740A2"/>
    <w:rsid w:val="573F21AD"/>
    <w:rsid w:val="57CDB2D8"/>
    <w:rsid w:val="597C0ED1"/>
    <w:rsid w:val="5A817A84"/>
    <w:rsid w:val="5AC817A1"/>
    <w:rsid w:val="5C01C551"/>
    <w:rsid w:val="5D460CF5"/>
    <w:rsid w:val="5E1728F0"/>
    <w:rsid w:val="5FD3F31D"/>
    <w:rsid w:val="60BF7436"/>
    <w:rsid w:val="61A7B583"/>
    <w:rsid w:val="620142D2"/>
    <w:rsid w:val="621E0B76"/>
    <w:rsid w:val="6283682F"/>
    <w:rsid w:val="635D3C5D"/>
    <w:rsid w:val="63BD4F18"/>
    <w:rsid w:val="646A4E77"/>
    <w:rsid w:val="64FF1348"/>
    <w:rsid w:val="69CED0AF"/>
    <w:rsid w:val="6A6CBFB1"/>
    <w:rsid w:val="6C7006A3"/>
    <w:rsid w:val="6CCB9588"/>
    <w:rsid w:val="6E57991C"/>
    <w:rsid w:val="719E09EC"/>
    <w:rsid w:val="71F3E14F"/>
    <w:rsid w:val="72B9D880"/>
    <w:rsid w:val="7335F6CC"/>
    <w:rsid w:val="73DFC3B1"/>
    <w:rsid w:val="7416161C"/>
    <w:rsid w:val="74FBF0A4"/>
    <w:rsid w:val="75BFF107"/>
    <w:rsid w:val="76769E5E"/>
    <w:rsid w:val="7A14EE40"/>
    <w:rsid w:val="7A3291B8"/>
    <w:rsid w:val="7B893595"/>
    <w:rsid w:val="7B8F0472"/>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B2414"/>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4"/>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6A3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c.noa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roixrouge.ca/nos-champs-d-action/urgences-et-catastrophes-au-canada/types-d-urgence/ouragan/ouragans-informations-et-faits?lang=fr-CA&amp;_ga=2.107382850.1704017678.1717421969-1065669285.170671210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prepare/disaster/hurrican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purl.org/dc/terms/"/>
    <ds:schemaRef ds:uri="a6bb5b03-73c0-4fd8-91ab-e0fa8b321192"/>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e224511-22fe-430e-9ba3-f6c24b2545b5"/>
    <ds:schemaRef ds:uri="http://purl.org/dc/dcmitype/"/>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E2FB1CCD-CEAC-41F5-94D1-7B95EE0D9B57}"/>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132</cp:revision>
  <dcterms:created xsi:type="dcterms:W3CDTF">2024-05-17T03:33:00Z</dcterms:created>
  <dcterms:modified xsi:type="dcterms:W3CDTF">2024-06-05T19:31:00Z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cc887dba9ad1360aaee5db0bee60f11e3178d16234956c4df4dadf0bbaae250e</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ies>
</file>