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2C7506BE" w:rsidR="001B657E" w:rsidRPr="000C6099" w:rsidRDefault="001B657E" w:rsidP="00820F29">
      <w:pPr>
        <w:pStyle w:val="NoSpacing"/>
        <w:rPr>
          <w:rStyle w:val="TitleChar"/>
          <w:rFonts w:ascii="Neue Haas Unica" w:hAnsi="Neue Haas Unica"/>
          <w:sz w:val="20"/>
          <w:szCs w:val="20"/>
        </w:rPr>
      </w:pPr>
    </w:p>
    <w:p w14:paraId="3D6164B6" w14:textId="348887DF" w:rsidR="00250B4A" w:rsidRPr="000C6099" w:rsidRDefault="00250B4A" w:rsidP="00820F29">
      <w:pPr>
        <w:widowControl w:val="0"/>
        <w:autoSpaceDE w:val="0"/>
        <w:autoSpaceDN w:val="0"/>
        <w:adjustRightInd w:val="0"/>
        <w:spacing w:after="0" w:line="240" w:lineRule="auto"/>
        <w:rPr>
          <w:rFonts w:ascii="Neue Haas Unica" w:eastAsia="Calibri" w:hAnsi="Neue Haas Unica" w:cs="Helvetica"/>
          <w:i/>
          <w:sz w:val="20"/>
          <w:szCs w:val="20"/>
          <w:lang w:val="en-US"/>
        </w:rPr>
      </w:pPr>
      <w:r w:rsidRPr="000C6099">
        <w:rPr>
          <w:rFonts w:ascii="Neue Haas Unica" w:eastAsia="Calibri" w:hAnsi="Neue Haas Unica" w:cs="Helvetica"/>
          <w:i/>
          <w:sz w:val="20"/>
          <w:szCs w:val="20"/>
          <w:lang w:val="en-US"/>
        </w:rPr>
        <w:t xml:space="preserve">Regulations covering the rights of </w:t>
      </w:r>
      <w:r w:rsidR="00AB206F">
        <w:rPr>
          <w:rFonts w:ascii="Neue Haas Unica" w:eastAsia="Calibri" w:hAnsi="Neue Haas Unica" w:cs="Helvetica"/>
          <w:i/>
          <w:sz w:val="20"/>
          <w:szCs w:val="20"/>
          <w:lang w:val="en-US"/>
        </w:rPr>
        <w:t>people with disabilities</w:t>
      </w:r>
      <w:r w:rsidR="0053072C" w:rsidRPr="0053072C">
        <w:rPr>
          <w:rFonts w:ascii="Neue Haas Unica" w:eastAsia="Calibri" w:hAnsi="Neue Haas Unica" w:cs="Helvetica"/>
          <w:i/>
          <w:sz w:val="20"/>
          <w:szCs w:val="20"/>
          <w:lang w:val="en-US"/>
        </w:rPr>
        <w:t xml:space="preserve"> </w:t>
      </w:r>
      <w:r w:rsidR="167ADFFD" w:rsidRPr="0053072C">
        <w:rPr>
          <w:rFonts w:ascii="Neue Haas Unica" w:eastAsia="Calibri" w:hAnsi="Neue Haas Unica" w:cs="Helvetica"/>
          <w:i/>
          <w:sz w:val="20"/>
          <w:szCs w:val="20"/>
          <w:lang w:val="en-US"/>
        </w:rPr>
        <w:t>or access</w:t>
      </w:r>
      <w:r w:rsidR="167ADFFD" w:rsidRPr="000C6099">
        <w:rPr>
          <w:rFonts w:ascii="Neue Haas Unica" w:eastAsia="Calibri" w:hAnsi="Neue Haas Unica" w:cs="Helvetica"/>
          <w:i/>
          <w:iCs/>
          <w:sz w:val="20"/>
          <w:szCs w:val="20"/>
          <w:lang w:val="en-US"/>
        </w:rPr>
        <w:t xml:space="preserve"> and functional needs </w:t>
      </w:r>
      <w:r w:rsidRPr="000C6099">
        <w:rPr>
          <w:rFonts w:ascii="Neue Haas Unica" w:eastAsia="Calibri" w:hAnsi="Neue Haas Unica" w:cs="Helvetica"/>
          <w:i/>
          <w:sz w:val="20"/>
          <w:szCs w:val="20"/>
          <w:lang w:val="en-US"/>
        </w:rPr>
        <w:t>continue to evolve. Please check local</w:t>
      </w:r>
      <w:r w:rsidR="2DD1B5DE" w:rsidRPr="000C6099">
        <w:rPr>
          <w:rFonts w:ascii="Neue Haas Unica" w:eastAsia="Calibri" w:hAnsi="Neue Haas Unica" w:cs="Helvetica"/>
          <w:i/>
          <w:iCs/>
          <w:sz w:val="20"/>
          <w:szCs w:val="20"/>
          <w:lang w:val="en-US"/>
        </w:rPr>
        <w:t xml:space="preserve">, </w:t>
      </w:r>
      <w:r w:rsidR="00BA643B" w:rsidRPr="000C6099">
        <w:rPr>
          <w:rFonts w:ascii="Neue Haas Unica" w:eastAsia="Calibri" w:hAnsi="Neue Haas Unica" w:cs="Helvetica"/>
          <w:i/>
          <w:iCs/>
          <w:sz w:val="20"/>
          <w:szCs w:val="20"/>
          <w:lang w:val="en-US"/>
        </w:rPr>
        <w:t>provincial,</w:t>
      </w:r>
      <w:r w:rsidRPr="000C6099">
        <w:rPr>
          <w:rFonts w:ascii="Neue Haas Unica" w:eastAsia="Calibri" w:hAnsi="Neue Haas Unica" w:cs="Helvetica"/>
          <w:i/>
          <w:iCs/>
          <w:sz w:val="20"/>
          <w:szCs w:val="20"/>
          <w:lang w:val="en-US"/>
        </w:rPr>
        <w:t xml:space="preserve"> and </w:t>
      </w:r>
      <w:r w:rsidR="00BA643B" w:rsidRPr="000C6099">
        <w:rPr>
          <w:rFonts w:ascii="Neue Haas Unica" w:eastAsia="Calibri" w:hAnsi="Neue Haas Unica" w:cs="Helvetica"/>
          <w:i/>
          <w:iCs/>
          <w:sz w:val="20"/>
          <w:szCs w:val="20"/>
          <w:lang w:val="en-US"/>
        </w:rPr>
        <w:t>federal</w:t>
      </w:r>
      <w:r w:rsidRPr="000C6099">
        <w:rPr>
          <w:rFonts w:ascii="Neue Haas Unica" w:eastAsia="Calibri" w:hAnsi="Neue Haas Unica" w:cs="Helvetica"/>
          <w:i/>
          <w:sz w:val="20"/>
          <w:szCs w:val="20"/>
          <w:lang w:val="en-US"/>
        </w:rPr>
        <w:t xml:space="preserve"> ordinances to ensure that </w:t>
      </w:r>
      <w:r w:rsidRPr="000C6099">
        <w:rPr>
          <w:rFonts w:ascii="Neue Haas Unica" w:eastAsia="Calibri" w:hAnsi="Neue Haas Unica" w:cs="Helvetica"/>
          <w:i/>
          <w:iCs/>
          <w:sz w:val="20"/>
          <w:szCs w:val="20"/>
          <w:lang w:val="en-US"/>
        </w:rPr>
        <w:t>you</w:t>
      </w:r>
      <w:r w:rsidR="53D64911" w:rsidRPr="000C6099">
        <w:rPr>
          <w:rFonts w:ascii="Neue Haas Unica" w:eastAsia="Calibri" w:hAnsi="Neue Haas Unica" w:cs="Helvetica"/>
          <w:i/>
          <w:iCs/>
          <w:sz w:val="20"/>
          <w:szCs w:val="20"/>
          <w:lang w:val="en-US"/>
        </w:rPr>
        <w:t>r organization</w:t>
      </w:r>
      <w:r w:rsidRPr="000C6099">
        <w:rPr>
          <w:rFonts w:ascii="Neue Haas Unica" w:eastAsia="Calibri" w:hAnsi="Neue Haas Unica" w:cs="Helvetica"/>
          <w:i/>
          <w:iCs/>
          <w:sz w:val="20"/>
          <w:szCs w:val="20"/>
          <w:lang w:val="en-US"/>
        </w:rPr>
        <w:t xml:space="preserve"> </w:t>
      </w:r>
      <w:r w:rsidR="00F066E9" w:rsidRPr="000C6099">
        <w:rPr>
          <w:rFonts w:ascii="Neue Haas Unica" w:eastAsia="Calibri" w:hAnsi="Neue Haas Unica" w:cs="Helvetica"/>
          <w:i/>
          <w:iCs/>
          <w:sz w:val="20"/>
          <w:szCs w:val="20"/>
          <w:lang w:val="en-US"/>
        </w:rPr>
        <w:t>compl</w:t>
      </w:r>
      <w:r w:rsidR="4B58946E" w:rsidRPr="000C6099">
        <w:rPr>
          <w:rFonts w:ascii="Neue Haas Unica" w:eastAsia="Calibri" w:hAnsi="Neue Haas Unica" w:cs="Helvetica"/>
          <w:i/>
          <w:iCs/>
          <w:sz w:val="20"/>
          <w:szCs w:val="20"/>
          <w:lang w:val="en-US"/>
        </w:rPr>
        <w:t>ies</w:t>
      </w:r>
      <w:r w:rsidRPr="000C6099">
        <w:rPr>
          <w:rFonts w:ascii="Neue Haas Unica" w:eastAsia="Calibri" w:hAnsi="Neue Haas Unica" w:cs="Helvetica"/>
          <w:i/>
          <w:sz w:val="20"/>
          <w:szCs w:val="20"/>
          <w:lang w:val="en-US"/>
        </w:rPr>
        <w:t xml:space="preserve"> with rules regarding building entrances and exits, evacuation planning, signage, and safety equipment. </w:t>
      </w:r>
    </w:p>
    <w:p w14:paraId="5C617B5F" w14:textId="77777777" w:rsidR="00250B4A" w:rsidRPr="000C6099" w:rsidRDefault="00250B4A" w:rsidP="00820F29">
      <w:pPr>
        <w:widowControl w:val="0"/>
        <w:autoSpaceDE w:val="0"/>
        <w:autoSpaceDN w:val="0"/>
        <w:adjustRightInd w:val="0"/>
        <w:spacing w:after="0" w:line="240" w:lineRule="auto"/>
        <w:rPr>
          <w:rFonts w:ascii="Neue Haas Unica" w:eastAsia="Calibri" w:hAnsi="Neue Haas Unica" w:cs="Helvetica"/>
          <w:i/>
          <w:sz w:val="20"/>
          <w:szCs w:val="20"/>
          <w:lang w:val="en-US"/>
        </w:rPr>
      </w:pPr>
    </w:p>
    <w:p w14:paraId="05F71BAC" w14:textId="4DFF133C" w:rsidR="00BE3616" w:rsidRPr="009A0FFA" w:rsidRDefault="00250B4A" w:rsidP="00820F29">
      <w:pPr>
        <w:pStyle w:val="NoSpacing"/>
        <w:rPr>
          <w:rStyle w:val="TitleChar"/>
          <w:rFonts w:ascii="Neue Haas Unica" w:hAnsi="Neue Haas Unica" w:cs="Helvetica"/>
          <w:i/>
          <w:color w:val="auto"/>
          <w:sz w:val="20"/>
          <w:szCs w:val="20"/>
        </w:rPr>
      </w:pPr>
      <w:r w:rsidRPr="000C6099">
        <w:rPr>
          <w:rFonts w:ascii="Neue Haas Unica" w:eastAsia="Calibri" w:hAnsi="Neue Haas Unica" w:cs="Helvetica"/>
          <w:i/>
          <w:iCs/>
          <w:sz w:val="20"/>
          <w:szCs w:val="20"/>
          <w:lang w:val="en-US"/>
        </w:rPr>
        <w:t>For more informat</w:t>
      </w:r>
      <w:r w:rsidRPr="009A0FFA">
        <w:rPr>
          <w:rFonts w:ascii="Neue Haas Unica" w:eastAsia="Calibri" w:hAnsi="Neue Haas Unica" w:cs="Helvetica"/>
          <w:i/>
          <w:iCs/>
          <w:sz w:val="20"/>
          <w:szCs w:val="20"/>
          <w:lang w:val="en-US"/>
        </w:rPr>
        <w:t xml:space="preserve">ion go to </w:t>
      </w:r>
      <w:r w:rsidR="00B56BBD" w:rsidRPr="009A0FFA">
        <w:rPr>
          <w:rFonts w:ascii="Neue Haas Unica" w:eastAsia="Calibri" w:hAnsi="Neue Haas Unica" w:cs="Helvetica"/>
          <w:i/>
          <w:iCs/>
          <w:sz w:val="20"/>
          <w:szCs w:val="20"/>
          <w:lang w:val="en-US"/>
        </w:rPr>
        <w:t xml:space="preserve">the </w:t>
      </w:r>
      <w:hyperlink r:id="rId11">
        <w:r w:rsidR="004E5065" w:rsidRPr="009A0FFA">
          <w:rPr>
            <w:rFonts w:ascii="Neue Haas Unica" w:hAnsi="Neue Haas Unica" w:cs="Helvetica"/>
            <w:b/>
            <w:bCs/>
            <w:i/>
            <w:iCs/>
            <w:sz w:val="20"/>
            <w:szCs w:val="20"/>
          </w:rPr>
          <w:t xml:space="preserve">Accessible Canada Act </w:t>
        </w:r>
        <w:r w:rsidR="004E5065" w:rsidRPr="009A0FFA">
          <w:rPr>
            <w:rFonts w:ascii="Neue Haas Unica" w:hAnsi="Neue Haas Unica" w:cs="Helvetica"/>
            <w:i/>
            <w:iCs/>
            <w:sz w:val="20"/>
            <w:szCs w:val="20"/>
          </w:rPr>
          <w:t>(justice.gc.ca)</w:t>
        </w:r>
      </w:hyperlink>
      <w:r w:rsidR="5C004FD6" w:rsidRPr="009A0FFA">
        <w:rPr>
          <w:rStyle w:val="TitleChar"/>
          <w:rFonts w:ascii="Neue Haas Unica" w:hAnsi="Neue Haas Unica" w:cs="Helvetica"/>
          <w:i/>
          <w:iCs/>
          <w:color w:val="auto"/>
          <w:sz w:val="20"/>
          <w:szCs w:val="20"/>
        </w:rPr>
        <w:t xml:space="preserve"> or the </w:t>
      </w:r>
      <w:hyperlink r:id="rId12" w:history="1">
        <w:r w:rsidR="5C004FD6" w:rsidRPr="009A0FFA">
          <w:rPr>
            <w:rStyle w:val="TitleChar"/>
            <w:rFonts w:ascii="Neue Haas Unica" w:hAnsi="Neue Haas Unica" w:cs="Helvetica"/>
            <w:i/>
            <w:iCs/>
            <w:color w:val="auto"/>
            <w:sz w:val="20"/>
            <w:szCs w:val="20"/>
          </w:rPr>
          <w:t>American</w:t>
        </w:r>
        <w:r w:rsidR="5A0048BC" w:rsidRPr="009A0FFA">
          <w:rPr>
            <w:rStyle w:val="TitleChar"/>
            <w:rFonts w:ascii="Neue Haas Unica" w:hAnsi="Neue Haas Unica" w:cs="Helvetica"/>
            <w:i/>
            <w:iCs/>
            <w:color w:val="auto"/>
            <w:sz w:val="20"/>
            <w:szCs w:val="20"/>
          </w:rPr>
          <w:t>s with</w:t>
        </w:r>
        <w:r w:rsidR="5C004FD6" w:rsidRPr="009A0FFA">
          <w:rPr>
            <w:rStyle w:val="TitleChar"/>
            <w:rFonts w:ascii="Neue Haas Unica" w:hAnsi="Neue Haas Unica" w:cs="Helvetica"/>
            <w:i/>
            <w:iCs/>
            <w:color w:val="auto"/>
            <w:sz w:val="20"/>
            <w:szCs w:val="20"/>
          </w:rPr>
          <w:t xml:space="preserve"> </w:t>
        </w:r>
        <w:r w:rsidR="1A83F328" w:rsidRPr="009A0FFA">
          <w:rPr>
            <w:rStyle w:val="TitleChar"/>
            <w:rFonts w:ascii="Neue Haas Unica" w:hAnsi="Neue Haas Unica" w:cs="Helvetica"/>
            <w:i/>
            <w:iCs/>
            <w:color w:val="auto"/>
            <w:sz w:val="20"/>
            <w:szCs w:val="20"/>
          </w:rPr>
          <w:t>Disabilities</w:t>
        </w:r>
        <w:r w:rsidR="0BB5D701" w:rsidRPr="009A0FFA">
          <w:rPr>
            <w:rStyle w:val="TitleChar"/>
            <w:rFonts w:ascii="Neue Haas Unica" w:hAnsi="Neue Haas Unica" w:cs="Helvetica"/>
            <w:i/>
            <w:iCs/>
            <w:color w:val="auto"/>
            <w:sz w:val="20"/>
            <w:szCs w:val="20"/>
          </w:rPr>
          <w:t xml:space="preserve"> Act</w:t>
        </w:r>
        <w:r w:rsidR="3BCF9ED1" w:rsidRPr="009A0FFA">
          <w:rPr>
            <w:rStyle w:val="Hyperlink"/>
            <w:rFonts w:ascii="Neue Haas Unica" w:hAnsi="Neue Haas Unica" w:cs="Helvetica"/>
            <w:i/>
            <w:iCs/>
            <w:color w:val="auto"/>
            <w:sz w:val="20"/>
            <w:szCs w:val="20"/>
            <w:u w:val="none"/>
          </w:rPr>
          <w:t xml:space="preserve"> (ada.gov)</w:t>
        </w:r>
      </w:hyperlink>
      <w:r w:rsidR="009A0FFA" w:rsidRPr="009A0FFA">
        <w:rPr>
          <w:rStyle w:val="Hyperlink"/>
          <w:rFonts w:ascii="Neue Haas Unica" w:hAnsi="Neue Haas Unica" w:cs="Helvetica"/>
          <w:i/>
          <w:iCs/>
          <w:color w:val="auto"/>
          <w:sz w:val="20"/>
          <w:szCs w:val="20"/>
          <w:u w:val="none"/>
        </w:rPr>
        <w:t>.</w:t>
      </w:r>
    </w:p>
    <w:p w14:paraId="4E6FA2D5" w14:textId="77777777" w:rsidR="000B4D41" w:rsidRPr="000C6099" w:rsidRDefault="000B4D41" w:rsidP="00820F29">
      <w:pPr>
        <w:pStyle w:val="NoSpacing"/>
        <w:rPr>
          <w:rStyle w:val="TitleChar"/>
          <w:rFonts w:ascii="Neue Haas Unica" w:hAnsi="Neue Haas Unica"/>
          <w:color w:val="auto"/>
          <w:sz w:val="20"/>
          <w:szCs w:val="20"/>
        </w:rPr>
      </w:pPr>
    </w:p>
    <w:p w14:paraId="45210F3B" w14:textId="1C365847"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In an emergency, the organization’s primary goal is </w:t>
      </w:r>
      <w:r w:rsidR="0022716F" w:rsidRPr="000C6099">
        <w:rPr>
          <w:rFonts w:ascii="Neue Haas Unica" w:eastAsia="Calibri" w:hAnsi="Neue Haas Unica" w:cs="Times New Roman"/>
          <w:sz w:val="20"/>
          <w:szCs w:val="20"/>
          <w:lang w:val="en-US"/>
        </w:rPr>
        <w:t xml:space="preserve">to ensure </w:t>
      </w:r>
      <w:r w:rsidRPr="000C6099">
        <w:rPr>
          <w:rFonts w:ascii="Neue Haas Unica" w:eastAsia="Calibri" w:hAnsi="Neue Haas Unica" w:cs="Times New Roman"/>
          <w:sz w:val="20"/>
          <w:szCs w:val="20"/>
          <w:lang w:val="en-US"/>
        </w:rPr>
        <w:t xml:space="preserve">everyone’s safety. To this end, an evolving aspect of the </w:t>
      </w:r>
      <w:r w:rsidR="1ADA83B9" w:rsidRPr="000C6099">
        <w:rPr>
          <w:rFonts w:ascii="Neue Haas Unica" w:eastAsia="Calibri" w:hAnsi="Neue Haas Unica" w:cs="Times New Roman"/>
          <w:sz w:val="20"/>
          <w:szCs w:val="20"/>
          <w:lang w:val="en-US"/>
        </w:rPr>
        <w:t>E</w:t>
      </w:r>
      <w:r w:rsidRPr="000C6099">
        <w:rPr>
          <w:rFonts w:ascii="Neue Haas Unica" w:eastAsia="Calibri" w:hAnsi="Neue Haas Unica" w:cs="Times New Roman"/>
          <w:sz w:val="20"/>
          <w:szCs w:val="20"/>
          <w:lang w:val="en-US"/>
        </w:rPr>
        <w:t xml:space="preserve">mergency </w:t>
      </w:r>
      <w:r w:rsidR="6A0D375E" w:rsidRPr="000C6099">
        <w:rPr>
          <w:rFonts w:ascii="Neue Haas Unica" w:eastAsia="Calibri" w:hAnsi="Neue Haas Unica" w:cs="Times New Roman"/>
          <w:sz w:val="20"/>
          <w:szCs w:val="20"/>
          <w:lang w:val="en-US"/>
        </w:rPr>
        <w:t>A</w:t>
      </w:r>
      <w:r w:rsidRPr="000C6099">
        <w:rPr>
          <w:rFonts w:ascii="Neue Haas Unica" w:eastAsia="Calibri" w:hAnsi="Neue Haas Unica" w:cs="Times New Roman"/>
          <w:sz w:val="20"/>
          <w:szCs w:val="20"/>
          <w:lang w:val="en-US"/>
        </w:rPr>
        <w:t xml:space="preserve">ction </w:t>
      </w:r>
      <w:r w:rsidR="235692AD" w:rsidRPr="000C6099">
        <w:rPr>
          <w:rFonts w:ascii="Neue Haas Unica" w:eastAsia="Calibri" w:hAnsi="Neue Haas Unica" w:cs="Times New Roman"/>
          <w:sz w:val="20"/>
          <w:szCs w:val="20"/>
          <w:lang w:val="en-US"/>
        </w:rPr>
        <w:t>P</w:t>
      </w:r>
      <w:r w:rsidRPr="000C6099">
        <w:rPr>
          <w:rFonts w:ascii="Neue Haas Unica" w:eastAsia="Calibri" w:hAnsi="Neue Haas Unica" w:cs="Times New Roman"/>
          <w:sz w:val="20"/>
          <w:szCs w:val="20"/>
          <w:lang w:val="en-US"/>
        </w:rPr>
        <w:t xml:space="preserve">lan (EAP) is focused on the needs of </w:t>
      </w:r>
      <w:r w:rsidR="00AB206F">
        <w:rPr>
          <w:rFonts w:ascii="Calibri" w:hAnsi="Calibri" w:cs="Calibri"/>
          <w:lang w:val="en-US"/>
        </w:rPr>
        <w:t>people with disabilities</w:t>
      </w:r>
      <w:r w:rsidR="00F37D62" w:rsidRPr="000C6099">
        <w:rPr>
          <w:rFonts w:ascii="Neue Haas Unica" w:eastAsia="Calibri" w:hAnsi="Neue Haas Unica" w:cs="Times New Roman"/>
          <w:sz w:val="20"/>
          <w:szCs w:val="20"/>
          <w:lang w:val="en-US"/>
        </w:rPr>
        <w:t xml:space="preserve"> </w:t>
      </w:r>
      <w:r w:rsidRPr="000C6099">
        <w:rPr>
          <w:rFonts w:ascii="Neue Haas Unica" w:eastAsia="Calibri" w:hAnsi="Neue Haas Unica" w:cs="Times New Roman"/>
          <w:sz w:val="20"/>
          <w:szCs w:val="20"/>
          <w:lang w:val="en-US"/>
        </w:rPr>
        <w:t xml:space="preserve">who may be at </w:t>
      </w:r>
      <w:r w:rsidR="00ED7169" w:rsidRPr="000C6099">
        <w:rPr>
          <w:rFonts w:ascii="Neue Haas Unica" w:eastAsia="Calibri" w:hAnsi="Neue Haas Unica" w:cs="Times New Roman"/>
          <w:sz w:val="20"/>
          <w:szCs w:val="20"/>
          <w:lang w:val="en-US"/>
        </w:rPr>
        <w:t>the</w:t>
      </w:r>
      <w:r w:rsidRPr="000C6099">
        <w:rPr>
          <w:rFonts w:ascii="Neue Haas Unica" w:eastAsia="Calibri" w:hAnsi="Neue Haas Unica" w:cs="Times New Roman"/>
          <w:sz w:val="20"/>
          <w:szCs w:val="20"/>
          <w:lang w:val="en-US"/>
        </w:rPr>
        <w:t xml:space="preserve"> worksite when a disruption occurs. Periodically review</w:t>
      </w:r>
      <w:r w:rsidR="00243D98">
        <w:rPr>
          <w:rFonts w:ascii="Neue Haas Unica" w:eastAsia="Calibri" w:hAnsi="Neue Haas Unica" w:cs="Times New Roman"/>
          <w:sz w:val="20"/>
          <w:szCs w:val="20"/>
          <w:lang w:val="en-US"/>
        </w:rPr>
        <w:t xml:space="preserve"> the following</w:t>
      </w:r>
      <w:r w:rsidRPr="000C6099">
        <w:rPr>
          <w:rFonts w:ascii="Neue Haas Unica" w:eastAsia="Calibri" w:hAnsi="Neue Haas Unica" w:cs="Times New Roman"/>
          <w:sz w:val="20"/>
          <w:szCs w:val="20"/>
          <w:lang w:val="en-US"/>
        </w:rPr>
        <w:t>:</w:t>
      </w:r>
    </w:p>
    <w:p w14:paraId="20523030" w14:textId="77777777" w:rsidR="00250B4A" w:rsidRPr="000C6099" w:rsidRDefault="00250B4A" w:rsidP="00820F29">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0C0F6E8B" w14:textId="4D4D5303"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Does the facility’s floor plan comply with </w:t>
      </w:r>
      <w:r w:rsidR="00ED7169" w:rsidRPr="000C6099">
        <w:rPr>
          <w:rFonts w:ascii="Neue Haas Unica" w:eastAsia="Calibri" w:hAnsi="Neue Haas Unica" w:cs="Times New Roman"/>
          <w:sz w:val="20"/>
          <w:szCs w:val="20"/>
          <w:lang w:val="en-US"/>
        </w:rPr>
        <w:t>legislation</w:t>
      </w:r>
      <w:r w:rsidRPr="000C6099">
        <w:rPr>
          <w:rFonts w:ascii="Neue Haas Unica" w:eastAsia="Calibri" w:hAnsi="Neue Haas Unica" w:cs="Times New Roman"/>
          <w:sz w:val="20"/>
          <w:szCs w:val="20"/>
          <w:lang w:val="en-US"/>
        </w:rPr>
        <w:t xml:space="preserve"> such as the </w:t>
      </w:r>
      <w:r w:rsidR="79D665C0" w:rsidRPr="00243D98">
        <w:rPr>
          <w:rFonts w:ascii="Neue Haas Unica" w:eastAsia="Calibri" w:hAnsi="Neue Haas Unica" w:cs="Times New Roman"/>
          <w:i/>
          <w:iCs/>
          <w:sz w:val="20"/>
          <w:szCs w:val="20"/>
          <w:lang w:val="en-US"/>
        </w:rPr>
        <w:t>Americans with Disabilities Act</w:t>
      </w:r>
      <w:r w:rsidR="79D665C0" w:rsidRPr="000C6099">
        <w:rPr>
          <w:rFonts w:ascii="Neue Haas Unica" w:eastAsia="Calibri" w:hAnsi="Neue Haas Unica" w:cs="Times New Roman"/>
          <w:sz w:val="20"/>
          <w:szCs w:val="20"/>
          <w:lang w:val="en-US"/>
        </w:rPr>
        <w:t xml:space="preserve"> or </w:t>
      </w:r>
      <w:r w:rsidR="000C6099">
        <w:rPr>
          <w:rFonts w:ascii="Neue Haas Unica" w:eastAsia="Calibri" w:hAnsi="Neue Haas Unica" w:cs="Times New Roman"/>
          <w:sz w:val="20"/>
          <w:szCs w:val="20"/>
          <w:lang w:val="en-US"/>
        </w:rPr>
        <w:t xml:space="preserve">the </w:t>
      </w:r>
      <w:r w:rsidRPr="00243D98">
        <w:rPr>
          <w:rFonts w:ascii="Neue Haas Unica" w:eastAsia="Calibri" w:hAnsi="Neue Haas Unica" w:cs="Times New Roman"/>
          <w:i/>
          <w:iCs/>
          <w:sz w:val="20"/>
          <w:szCs w:val="20"/>
          <w:lang w:val="en-US"/>
        </w:rPr>
        <w:t>Accessible Canada Act</w:t>
      </w:r>
      <w:r w:rsidRPr="00243D98">
        <w:rPr>
          <w:rFonts w:ascii="Neue Haas Unica" w:eastAsia="Calibri" w:hAnsi="Neue Haas Unica" w:cs="Times New Roman"/>
          <w:sz w:val="20"/>
          <w:szCs w:val="20"/>
          <w:lang w:val="en-US"/>
        </w:rPr>
        <w:t>?</w:t>
      </w:r>
    </w:p>
    <w:p w14:paraId="47107A73" w14:textId="77777777"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Do emergency alarms have audible and visible features which help indicate whether to evacuate the facility or move to a shelter? </w:t>
      </w:r>
    </w:p>
    <w:p w14:paraId="5E367135" w14:textId="56F69D8C"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Will these alarm systems work if the electrical service is disrupted? Do emergency communication procedures address the needs of </w:t>
      </w:r>
      <w:r w:rsidR="00AB206F">
        <w:rPr>
          <w:rFonts w:ascii="Calibri" w:hAnsi="Calibri" w:cs="Calibri"/>
          <w:lang w:val="en-US"/>
        </w:rPr>
        <w:t>people with disabilities</w:t>
      </w:r>
      <w:r w:rsidRPr="000C6099">
        <w:rPr>
          <w:rFonts w:ascii="Neue Haas Unica" w:eastAsia="Calibri" w:hAnsi="Neue Haas Unica" w:cs="Times New Roman"/>
          <w:sz w:val="20"/>
          <w:szCs w:val="20"/>
          <w:lang w:val="en-US"/>
        </w:rPr>
        <w:t xml:space="preserve">, particularly </w:t>
      </w:r>
      <w:r w:rsidR="00CD53E1" w:rsidRPr="000C6099">
        <w:rPr>
          <w:rFonts w:ascii="Neue Haas Unica" w:eastAsia="Calibri" w:hAnsi="Neue Haas Unica" w:cs="Times New Roman"/>
          <w:sz w:val="20"/>
          <w:szCs w:val="20"/>
          <w:lang w:val="en-US"/>
        </w:rPr>
        <w:t>concerning</w:t>
      </w:r>
      <w:r w:rsidRPr="000C6099">
        <w:rPr>
          <w:rFonts w:ascii="Neue Haas Unica" w:eastAsia="Calibri" w:hAnsi="Neue Haas Unica" w:cs="Times New Roman"/>
          <w:sz w:val="20"/>
          <w:szCs w:val="20"/>
          <w:lang w:val="en-US"/>
        </w:rPr>
        <w:t xml:space="preserve"> two-way communication from within the facility (e.g., stairwells)?</w:t>
      </w:r>
    </w:p>
    <w:p w14:paraId="69A1D984" w14:textId="34018FEE"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Do doorway widths and ramp</w:t>
      </w:r>
      <w:r w:rsidR="46CFD7E0" w:rsidRPr="000C6099">
        <w:rPr>
          <w:rFonts w:ascii="Neue Haas Unica" w:eastAsia="Calibri" w:hAnsi="Neue Haas Unica" w:cs="Times New Roman"/>
          <w:sz w:val="20"/>
          <w:szCs w:val="20"/>
          <w:lang w:val="en-US"/>
        </w:rPr>
        <w:t>s</w:t>
      </w:r>
      <w:r w:rsidRPr="000C6099">
        <w:rPr>
          <w:rFonts w:ascii="Neue Haas Unica" w:eastAsia="Calibri" w:hAnsi="Neue Haas Unica" w:cs="Times New Roman"/>
          <w:sz w:val="20"/>
          <w:szCs w:val="20"/>
          <w:lang w:val="en-US"/>
        </w:rPr>
        <w:t xml:space="preserve"> meet the needs of those with temporary or permanent disabilities? </w:t>
      </w:r>
    </w:p>
    <w:p w14:paraId="01227FF0" w14:textId="3AFB68FD"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Do evacuation plans minimize the use of stairwells when designing evacuation routes?</w:t>
      </w:r>
    </w:p>
    <w:p w14:paraId="2392CBA4" w14:textId="32988900"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Does the facility have emergency lights, signage, and fire doors in place to ensure that evacuation routes meet or exceed </w:t>
      </w:r>
      <w:r w:rsidR="26224A79" w:rsidRPr="000C6099">
        <w:rPr>
          <w:rFonts w:ascii="Neue Haas Unica" w:eastAsia="Calibri" w:hAnsi="Neue Haas Unica" w:cs="Times New Roman"/>
          <w:sz w:val="20"/>
          <w:szCs w:val="20"/>
          <w:lang w:val="en-US"/>
        </w:rPr>
        <w:t>legislated</w:t>
      </w:r>
      <w:r w:rsidRPr="000C6099">
        <w:rPr>
          <w:rFonts w:ascii="Neue Haas Unica" w:eastAsia="Calibri" w:hAnsi="Neue Haas Unica" w:cs="Times New Roman"/>
          <w:sz w:val="20"/>
          <w:szCs w:val="20"/>
          <w:lang w:val="en-US"/>
        </w:rPr>
        <w:t xml:space="preserve"> requirements?</w:t>
      </w:r>
    </w:p>
    <w:p w14:paraId="519B27EC" w14:textId="1662E2BC" w:rsidR="00250B4A" w:rsidRPr="000C6099" w:rsidRDefault="00250B4A" w:rsidP="00820F29">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Does the evacuation plan address the movement of people from </w:t>
      </w:r>
      <w:r w:rsidR="00C54D34">
        <w:rPr>
          <w:rFonts w:ascii="Neue Haas Unica" w:eastAsia="Calibri" w:hAnsi="Neue Haas Unica" w:cs="Times New Roman"/>
          <w:sz w:val="20"/>
          <w:szCs w:val="20"/>
          <w:lang w:val="en-US"/>
        </w:rPr>
        <w:t xml:space="preserve">the </w:t>
      </w:r>
      <w:r w:rsidRPr="000C6099">
        <w:rPr>
          <w:rFonts w:ascii="Neue Haas Unica" w:eastAsia="Calibri" w:hAnsi="Neue Haas Unica" w:cs="Times New Roman"/>
          <w:sz w:val="20"/>
          <w:szCs w:val="20"/>
          <w:lang w:val="en-US"/>
        </w:rPr>
        <w:t xml:space="preserve">upper and lower floors </w:t>
      </w:r>
      <w:r w:rsidR="00785E16" w:rsidRPr="000C6099">
        <w:rPr>
          <w:rFonts w:ascii="Neue Haas Unica" w:eastAsia="Calibri" w:hAnsi="Neue Haas Unica" w:cs="Times New Roman"/>
          <w:sz w:val="20"/>
          <w:szCs w:val="20"/>
          <w:lang w:val="en-US"/>
        </w:rPr>
        <w:t>if</w:t>
      </w:r>
      <w:r w:rsidRPr="000C6099">
        <w:rPr>
          <w:rFonts w:ascii="Neue Haas Unica" w:eastAsia="Calibri" w:hAnsi="Neue Haas Unica" w:cs="Times New Roman"/>
          <w:sz w:val="20"/>
          <w:szCs w:val="20"/>
          <w:lang w:val="en-US"/>
        </w:rPr>
        <w:t xml:space="preserve"> someone needs assistance in reaching safety?</w:t>
      </w:r>
    </w:p>
    <w:p w14:paraId="226DF3CF" w14:textId="5801BBCF" w:rsidR="00250B4A" w:rsidRPr="000C6099" w:rsidRDefault="00250B4A" w:rsidP="00820F29">
      <w:pPr>
        <w:widowControl w:val="0"/>
        <w:numPr>
          <w:ilvl w:val="0"/>
          <w:numId w:val="60"/>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Check parking area</w:t>
      </w:r>
      <w:r w:rsidR="00EC42F2" w:rsidRPr="000C6099">
        <w:rPr>
          <w:rFonts w:ascii="Neue Haas Unica" w:eastAsia="Calibri" w:hAnsi="Neue Haas Unica" w:cs="Times New Roman"/>
          <w:sz w:val="20"/>
          <w:szCs w:val="20"/>
          <w:lang w:val="en-US"/>
        </w:rPr>
        <w:t>s</w:t>
      </w:r>
      <w:r w:rsidRPr="000C6099">
        <w:rPr>
          <w:rFonts w:ascii="Neue Haas Unica" w:eastAsia="Calibri" w:hAnsi="Neue Haas Unica" w:cs="Times New Roman"/>
          <w:sz w:val="20"/>
          <w:szCs w:val="20"/>
          <w:lang w:val="en-US"/>
        </w:rPr>
        <w:t xml:space="preserve">, drop-off sites, and accommodations in shelters against </w:t>
      </w:r>
      <w:r w:rsidR="539D04A8" w:rsidRPr="000C6099">
        <w:rPr>
          <w:rFonts w:ascii="Neue Haas Unica" w:eastAsia="Calibri" w:hAnsi="Neue Haas Unica" w:cs="Times New Roman"/>
          <w:sz w:val="20"/>
          <w:szCs w:val="20"/>
          <w:lang w:val="en-US"/>
        </w:rPr>
        <w:t xml:space="preserve">legislated </w:t>
      </w:r>
      <w:r w:rsidRPr="000C6099">
        <w:rPr>
          <w:rFonts w:ascii="Neue Haas Unica" w:eastAsia="Calibri" w:hAnsi="Neue Haas Unica" w:cs="Times New Roman"/>
          <w:sz w:val="20"/>
          <w:szCs w:val="20"/>
          <w:lang w:val="en-US"/>
        </w:rPr>
        <w:t>standards.</w:t>
      </w:r>
    </w:p>
    <w:p w14:paraId="6F2F0717" w14:textId="7B484D1B" w:rsidR="00250B4A" w:rsidRPr="000C6099" w:rsidRDefault="00250B4A" w:rsidP="00820F29">
      <w:pPr>
        <w:widowControl w:val="0"/>
        <w:numPr>
          <w:ilvl w:val="0"/>
          <w:numId w:val="60"/>
        </w:numPr>
        <w:autoSpaceDE w:val="0"/>
        <w:autoSpaceDN w:val="0"/>
        <w:adjustRightInd w:val="0"/>
        <w:spacing w:after="0" w:line="276" w:lineRule="auto"/>
        <w:contextualSpacing/>
        <w:rPr>
          <w:rFonts w:ascii="Neue Haas Unica" w:eastAsia="Calibri" w:hAnsi="Neue Haas Unica" w:cs="Times New Roman"/>
          <w:color w:val="333333"/>
          <w:sz w:val="20"/>
          <w:szCs w:val="20"/>
          <w:lang w:val="en-US"/>
        </w:rPr>
      </w:pPr>
      <w:r w:rsidRPr="000C6099">
        <w:rPr>
          <w:rFonts w:ascii="Neue Haas Unica" w:eastAsia="Calibri" w:hAnsi="Neue Haas Unica" w:cs="Times New Roman"/>
          <w:sz w:val="20"/>
          <w:szCs w:val="20"/>
          <w:lang w:val="en-US"/>
        </w:rPr>
        <w:t xml:space="preserve">Review the equipment and supplies stored on site to determine the level of support that can be given to </w:t>
      </w:r>
      <w:r w:rsidR="00AB206F">
        <w:rPr>
          <w:rFonts w:ascii="Calibri" w:hAnsi="Calibri" w:cs="Calibri"/>
          <w:lang w:val="en-US"/>
        </w:rPr>
        <w:t>people with disabilities</w:t>
      </w:r>
      <w:r w:rsidRPr="000C6099">
        <w:rPr>
          <w:rFonts w:ascii="Neue Haas Unica" w:eastAsia="Calibri" w:hAnsi="Neue Haas Unica" w:cs="Times New Roman"/>
          <w:sz w:val="20"/>
          <w:szCs w:val="20"/>
          <w:lang w:val="en-US"/>
        </w:rPr>
        <w:t xml:space="preserve">. For information on emergency supplies </w:t>
      </w:r>
      <w:r w:rsidR="00D0606F">
        <w:rPr>
          <w:rFonts w:ascii="Neue Haas Unica" w:eastAsia="Calibri" w:hAnsi="Neue Haas Unica" w:cs="Times New Roman"/>
          <w:sz w:val="20"/>
          <w:szCs w:val="20"/>
          <w:lang w:val="en-US"/>
        </w:rPr>
        <w:t xml:space="preserve">available in Canada, </w:t>
      </w:r>
      <w:r w:rsidRPr="000C6099">
        <w:rPr>
          <w:rFonts w:ascii="Neue Haas Unica" w:eastAsia="Calibri" w:hAnsi="Neue Haas Unica" w:cs="Times New Roman"/>
          <w:sz w:val="20"/>
          <w:szCs w:val="20"/>
          <w:lang w:val="en-US"/>
        </w:rPr>
        <w:t xml:space="preserve">go to </w:t>
      </w:r>
      <w:hyperlink r:id="rId13" w:history="1">
        <w:r w:rsidR="00DC3D70" w:rsidRPr="000C6099">
          <w:rPr>
            <w:rStyle w:val="Hyperlink"/>
            <w:rFonts w:ascii="Neue Haas Unica" w:eastAsia="Calibri" w:hAnsi="Neue Haas Unica" w:cs="Times New Roman"/>
            <w:sz w:val="20"/>
            <w:szCs w:val="20"/>
            <w:lang w:val="en-US"/>
          </w:rPr>
          <w:t>Emergency Preparedness</w:t>
        </w:r>
      </w:hyperlink>
      <w:r w:rsidRPr="000C6099">
        <w:rPr>
          <w:rFonts w:ascii="Neue Haas Unica" w:eastAsia="Calibri" w:hAnsi="Neue Haas Unica" w:cs="Times New Roman"/>
          <w:color w:val="333333"/>
          <w:sz w:val="20"/>
          <w:szCs w:val="20"/>
          <w:lang w:val="en-US"/>
        </w:rPr>
        <w:t>.</w:t>
      </w:r>
      <w:r w:rsidR="00D0606F">
        <w:rPr>
          <w:rFonts w:ascii="Neue Haas Unica" w:eastAsia="Calibri" w:hAnsi="Neue Haas Unica" w:cs="Times New Roman"/>
          <w:color w:val="333333"/>
          <w:sz w:val="20"/>
          <w:szCs w:val="20"/>
          <w:lang w:val="en-US"/>
        </w:rPr>
        <w:t xml:space="preserve"> </w:t>
      </w:r>
      <w:r w:rsidR="00D0606F" w:rsidRPr="000C6099">
        <w:rPr>
          <w:rFonts w:ascii="Neue Haas Unica" w:eastAsia="Calibri" w:hAnsi="Neue Haas Unica" w:cs="Times New Roman"/>
          <w:sz w:val="20"/>
          <w:szCs w:val="20"/>
          <w:lang w:val="en-US"/>
        </w:rPr>
        <w:t xml:space="preserve">For information on emergency supplies </w:t>
      </w:r>
      <w:r w:rsidR="00D0606F">
        <w:rPr>
          <w:rFonts w:ascii="Neue Haas Unica" w:eastAsia="Calibri" w:hAnsi="Neue Haas Unica" w:cs="Times New Roman"/>
          <w:sz w:val="20"/>
          <w:szCs w:val="20"/>
          <w:lang w:val="en-US"/>
        </w:rPr>
        <w:t xml:space="preserve">available in the U.S., </w:t>
      </w:r>
      <w:r w:rsidR="00D0606F" w:rsidRPr="000C6099">
        <w:rPr>
          <w:rFonts w:ascii="Neue Haas Unica" w:eastAsia="Calibri" w:hAnsi="Neue Haas Unica" w:cs="Times New Roman"/>
          <w:sz w:val="20"/>
          <w:szCs w:val="20"/>
          <w:lang w:val="en-US"/>
        </w:rPr>
        <w:t>go to</w:t>
      </w:r>
      <w:r w:rsidR="00224B39">
        <w:rPr>
          <w:rFonts w:ascii="Neue Haas Unica" w:eastAsia="Calibri" w:hAnsi="Neue Haas Unica" w:cs="Times New Roman"/>
          <w:sz w:val="20"/>
          <w:szCs w:val="20"/>
          <w:lang w:val="en-US"/>
        </w:rPr>
        <w:t xml:space="preserve"> </w:t>
      </w:r>
      <w:hyperlink r:id="rId14" w:history="1">
        <w:r w:rsidR="00CB2BFE" w:rsidRPr="00CB2BFE">
          <w:rPr>
            <w:rStyle w:val="Hyperlink"/>
            <w:rFonts w:ascii="Neue Haas Unica" w:eastAsia="Calibri" w:hAnsi="Neue Haas Unica" w:cs="Times New Roman"/>
            <w:sz w:val="20"/>
            <w:szCs w:val="20"/>
            <w:lang w:val="en-US"/>
          </w:rPr>
          <w:t>Emergency Preparedness</w:t>
        </w:r>
      </w:hyperlink>
      <w:r w:rsidR="00CB2BFE">
        <w:rPr>
          <w:rFonts w:ascii="Neue Haas Unica" w:eastAsia="Calibri" w:hAnsi="Neue Haas Unica" w:cs="Times New Roman"/>
          <w:sz w:val="20"/>
          <w:szCs w:val="20"/>
          <w:lang w:val="en-US"/>
        </w:rPr>
        <w:t>.</w:t>
      </w:r>
    </w:p>
    <w:p w14:paraId="7A2FF4B7" w14:textId="77777777" w:rsidR="00250B4A" w:rsidRPr="000C6099" w:rsidRDefault="00250B4A" w:rsidP="00820F29">
      <w:pPr>
        <w:widowControl w:val="0"/>
        <w:autoSpaceDE w:val="0"/>
        <w:autoSpaceDN w:val="0"/>
        <w:adjustRightInd w:val="0"/>
        <w:spacing w:after="0" w:line="240" w:lineRule="auto"/>
        <w:ind w:left="900"/>
        <w:contextualSpacing/>
        <w:rPr>
          <w:rFonts w:ascii="Neue Haas Unica" w:eastAsia="Calibri" w:hAnsi="Neue Haas Unica" w:cs="Times New Roman"/>
          <w:color w:val="333333"/>
          <w:sz w:val="20"/>
          <w:szCs w:val="20"/>
          <w:lang w:val="en-US"/>
        </w:rPr>
      </w:pPr>
    </w:p>
    <w:p w14:paraId="1CCBF7F5" w14:textId="172B5B45"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If someone is newly hired who has a disability or a current employee becomes disabled, update your EAP to account for this. If your facility is visited by </w:t>
      </w:r>
      <w:r w:rsidR="00AB206F">
        <w:rPr>
          <w:rFonts w:ascii="Calibri" w:hAnsi="Calibri" w:cs="Calibri"/>
          <w:lang w:val="en-US"/>
        </w:rPr>
        <w:t>people with disabilities</w:t>
      </w:r>
      <w:r w:rsidRPr="000C6099">
        <w:rPr>
          <w:rFonts w:ascii="Neue Haas Unica" w:eastAsia="Calibri" w:hAnsi="Neue Haas Unica" w:cs="Times New Roman"/>
          <w:sz w:val="20"/>
          <w:szCs w:val="20"/>
          <w:lang w:val="en-US"/>
        </w:rPr>
        <w:t xml:space="preserve">, account for their presence in your EAP. </w:t>
      </w:r>
    </w:p>
    <w:p w14:paraId="75564DFE" w14:textId="77777777"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0AFB0702" w14:textId="77777777"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5B488369" w14:textId="77777777"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0C6099">
        <w:rPr>
          <w:rFonts w:ascii="Neue Haas Unica" w:eastAsia="Calibri" w:hAnsi="Neue Haas Unica" w:cs="Times New Roman"/>
          <w:b/>
          <w:sz w:val="20"/>
          <w:szCs w:val="20"/>
          <w:lang w:val="en-US"/>
        </w:rPr>
        <w:t>General Guidelines:</w:t>
      </w:r>
    </w:p>
    <w:p w14:paraId="07E62904" w14:textId="77777777"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23C03813" w14:textId="7A20EE08"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Review your EAP and determine if the organization has accounted for the needs of </w:t>
      </w:r>
      <w:r w:rsidR="00AB206F">
        <w:rPr>
          <w:rFonts w:ascii="Calibri" w:hAnsi="Calibri" w:cs="Calibri"/>
          <w:lang w:val="en-US"/>
        </w:rPr>
        <w:t>people with disabilities</w:t>
      </w:r>
      <w:r w:rsidRPr="000C6099">
        <w:rPr>
          <w:rFonts w:ascii="Neue Haas Unica" w:eastAsia="Calibri" w:hAnsi="Neue Haas Unica" w:cs="Times New Roman"/>
          <w:sz w:val="20"/>
          <w:szCs w:val="20"/>
          <w:lang w:val="en-US"/>
        </w:rPr>
        <w:t>. Review the following checklist when making this determination.</w:t>
      </w:r>
    </w:p>
    <w:p w14:paraId="2033FE88" w14:textId="77777777" w:rsidR="00250B4A" w:rsidRPr="000C6099" w:rsidRDefault="00250B4A" w:rsidP="00820F29">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05B861C7" w14:textId="4D7C8A07"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Have E</w:t>
      </w:r>
      <w:r w:rsidR="00E1749E" w:rsidRPr="000C6099">
        <w:rPr>
          <w:rFonts w:ascii="Neue Haas Unica" w:eastAsia="Calibri" w:hAnsi="Neue Haas Unica" w:cs="Times New Roman"/>
          <w:sz w:val="20"/>
          <w:szCs w:val="20"/>
          <w:lang w:val="en-US"/>
        </w:rPr>
        <w:t xml:space="preserve">mergency </w:t>
      </w:r>
      <w:r w:rsidRPr="000C6099">
        <w:rPr>
          <w:rFonts w:ascii="Neue Haas Unica" w:eastAsia="Calibri" w:hAnsi="Neue Haas Unica" w:cs="Times New Roman"/>
          <w:sz w:val="20"/>
          <w:szCs w:val="20"/>
          <w:lang w:val="en-US"/>
        </w:rPr>
        <w:t>R</w:t>
      </w:r>
      <w:r w:rsidR="00E1749E" w:rsidRPr="000C6099">
        <w:rPr>
          <w:rFonts w:ascii="Neue Haas Unica" w:eastAsia="Calibri" w:hAnsi="Neue Haas Unica" w:cs="Times New Roman"/>
          <w:sz w:val="20"/>
          <w:szCs w:val="20"/>
          <w:lang w:val="en-US"/>
        </w:rPr>
        <w:t xml:space="preserve">esponse </w:t>
      </w:r>
      <w:r w:rsidRPr="000C6099">
        <w:rPr>
          <w:rFonts w:ascii="Neue Haas Unica" w:eastAsia="Calibri" w:hAnsi="Neue Haas Unica" w:cs="Times New Roman"/>
          <w:sz w:val="20"/>
          <w:szCs w:val="20"/>
          <w:lang w:val="en-US"/>
        </w:rPr>
        <w:t>T</w:t>
      </w:r>
      <w:r w:rsidR="00E1749E" w:rsidRPr="000C6099">
        <w:rPr>
          <w:rFonts w:ascii="Neue Haas Unica" w:eastAsia="Calibri" w:hAnsi="Neue Haas Unica" w:cs="Times New Roman"/>
          <w:sz w:val="20"/>
          <w:szCs w:val="20"/>
          <w:lang w:val="en-US"/>
        </w:rPr>
        <w:t>eam (ERT)</w:t>
      </w:r>
      <w:r w:rsidRPr="000C6099">
        <w:rPr>
          <w:rFonts w:ascii="Neue Haas Unica" w:eastAsia="Calibri" w:hAnsi="Neue Haas Unica" w:cs="Times New Roman"/>
          <w:sz w:val="20"/>
          <w:szCs w:val="20"/>
          <w:lang w:val="en-US"/>
        </w:rPr>
        <w:t xml:space="preserve"> members, especially Safety Wardens</w:t>
      </w:r>
      <w:r w:rsidR="009571D8" w:rsidRPr="000C6099">
        <w:rPr>
          <w:rFonts w:ascii="Neue Haas Unica" w:eastAsia="Calibri" w:hAnsi="Neue Haas Unica" w:cs="Times New Roman"/>
          <w:sz w:val="20"/>
          <w:szCs w:val="20"/>
          <w:lang w:val="en-US"/>
        </w:rPr>
        <w:t>,</w:t>
      </w:r>
      <w:r w:rsidRPr="000C6099">
        <w:rPr>
          <w:rFonts w:ascii="Neue Haas Unica" w:eastAsia="Calibri" w:hAnsi="Neue Haas Unica" w:cs="Times New Roman"/>
          <w:sz w:val="20"/>
          <w:szCs w:val="20"/>
          <w:lang w:val="en-US"/>
        </w:rPr>
        <w:t xml:space="preserve"> been trained </w:t>
      </w:r>
      <w:r w:rsidR="00AF3750" w:rsidRPr="000C6099" w:rsidDel="00BE1B08">
        <w:rPr>
          <w:rFonts w:ascii="Neue Haas Unica" w:eastAsia="Calibri" w:hAnsi="Neue Haas Unica" w:cs="Times New Roman"/>
          <w:sz w:val="20"/>
          <w:szCs w:val="20"/>
          <w:lang w:val="en-US"/>
        </w:rPr>
        <w:t>in</w:t>
      </w:r>
      <w:r w:rsidRPr="000C6099">
        <w:rPr>
          <w:rFonts w:ascii="Neue Haas Unica" w:eastAsia="Calibri" w:hAnsi="Neue Haas Unica" w:cs="Times New Roman"/>
          <w:sz w:val="20"/>
          <w:szCs w:val="20"/>
          <w:lang w:val="en-US"/>
        </w:rPr>
        <w:t xml:space="preserve"> how to support </w:t>
      </w:r>
      <w:r w:rsidR="00AB206F">
        <w:rPr>
          <w:rFonts w:ascii="Calibri" w:hAnsi="Calibri" w:cs="Calibri"/>
          <w:lang w:val="en-US"/>
        </w:rPr>
        <w:t>people with disabilities</w:t>
      </w:r>
      <w:r w:rsidR="006E16CF" w:rsidRPr="000C6099">
        <w:rPr>
          <w:rFonts w:ascii="Neue Haas Unica" w:eastAsia="Calibri" w:hAnsi="Neue Haas Unica" w:cs="Times New Roman"/>
          <w:sz w:val="20"/>
          <w:szCs w:val="20"/>
          <w:lang w:val="en-US"/>
        </w:rPr>
        <w:t xml:space="preserve"> </w:t>
      </w:r>
      <w:r w:rsidRPr="000C6099">
        <w:rPr>
          <w:rFonts w:ascii="Neue Haas Unica" w:eastAsia="Calibri" w:hAnsi="Neue Haas Unica" w:cs="Times New Roman"/>
          <w:sz w:val="20"/>
          <w:szCs w:val="20"/>
          <w:lang w:val="en-US"/>
        </w:rPr>
        <w:t>or injuries who may need assistance during an emergency?</w:t>
      </w:r>
    </w:p>
    <w:p w14:paraId="0D8BD5E1" w14:textId="6CABA848"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Have ERT members, especially Safety Wardens</w:t>
      </w:r>
      <w:r w:rsidR="00E1749E" w:rsidRPr="000C6099">
        <w:rPr>
          <w:rFonts w:ascii="Neue Haas Unica" w:eastAsia="Calibri" w:hAnsi="Neue Haas Unica" w:cs="Times New Roman"/>
          <w:sz w:val="20"/>
          <w:szCs w:val="20"/>
          <w:lang w:val="en-US"/>
        </w:rPr>
        <w:t>,</w:t>
      </w:r>
      <w:r w:rsidRPr="000C6099">
        <w:rPr>
          <w:rFonts w:ascii="Neue Haas Unica" w:eastAsia="Calibri" w:hAnsi="Neue Haas Unica" w:cs="Times New Roman"/>
          <w:sz w:val="20"/>
          <w:szCs w:val="20"/>
          <w:lang w:val="en-US"/>
        </w:rPr>
        <w:t xml:space="preserve"> been trained to safely move people from wheelchairs to transportation chairs?  </w:t>
      </w:r>
    </w:p>
    <w:p w14:paraId="4898D043" w14:textId="3EBC5CDE"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color w:val="333333"/>
          <w:sz w:val="20"/>
          <w:szCs w:val="20"/>
          <w:lang w:val="en-US"/>
        </w:rPr>
      </w:pPr>
      <w:r w:rsidRPr="000C6099">
        <w:rPr>
          <w:rFonts w:ascii="Neue Haas Unica" w:eastAsia="Calibri" w:hAnsi="Neue Haas Unica" w:cs="Times New Roman"/>
          <w:sz w:val="20"/>
          <w:szCs w:val="20"/>
          <w:lang w:val="en-US"/>
        </w:rPr>
        <w:t>Have ERT members, especially Safety Wardens</w:t>
      </w:r>
      <w:r w:rsidR="00BE1B08" w:rsidRPr="000C6099">
        <w:rPr>
          <w:rFonts w:ascii="Neue Haas Unica" w:eastAsia="Calibri" w:hAnsi="Neue Haas Unica" w:cs="Times New Roman"/>
          <w:sz w:val="20"/>
          <w:szCs w:val="20"/>
          <w:lang w:val="en-US"/>
        </w:rPr>
        <w:t>,</w:t>
      </w:r>
      <w:r w:rsidRPr="000C6099">
        <w:rPr>
          <w:rFonts w:ascii="Neue Haas Unica" w:eastAsia="Calibri" w:hAnsi="Neue Haas Unica" w:cs="Times New Roman"/>
          <w:sz w:val="20"/>
          <w:szCs w:val="20"/>
          <w:lang w:val="en-US"/>
        </w:rPr>
        <w:t xml:space="preserve"> been trained </w:t>
      </w:r>
      <w:r w:rsidR="006E16CF">
        <w:rPr>
          <w:rFonts w:ascii="Neue Haas Unica" w:eastAsia="Calibri" w:hAnsi="Neue Haas Unica" w:cs="Times New Roman"/>
          <w:sz w:val="20"/>
          <w:szCs w:val="20"/>
          <w:lang w:val="en-US"/>
        </w:rPr>
        <w:t>to use</w:t>
      </w:r>
      <w:r w:rsidRPr="000C6099">
        <w:rPr>
          <w:rFonts w:ascii="Neue Haas Unica" w:eastAsia="Calibri" w:hAnsi="Neue Haas Unica" w:cs="Times New Roman"/>
          <w:sz w:val="20"/>
          <w:szCs w:val="20"/>
          <w:lang w:val="en-US"/>
        </w:rPr>
        <w:t xml:space="preserve"> other lifesaving equipment such as AEDs? </w:t>
      </w:r>
      <w:r w:rsidR="00294E8B" w:rsidRPr="000C6099">
        <w:rPr>
          <w:rFonts w:ascii="Neue Haas Unica" w:eastAsia="Calibri" w:hAnsi="Neue Haas Unica" w:cs="Times New Roman"/>
          <w:sz w:val="20"/>
          <w:szCs w:val="20"/>
          <w:lang w:val="en-US"/>
        </w:rPr>
        <w:t>For information on first aid equipment such as AEDs</w:t>
      </w:r>
      <w:r w:rsidR="00D363C8">
        <w:rPr>
          <w:rFonts w:ascii="Neue Haas Unica" w:eastAsia="Calibri" w:hAnsi="Neue Haas Unica" w:cs="Times New Roman"/>
          <w:sz w:val="20"/>
          <w:szCs w:val="20"/>
          <w:lang w:val="en-US"/>
        </w:rPr>
        <w:t xml:space="preserve"> in Canada </w:t>
      </w:r>
      <w:r w:rsidR="00294E8B" w:rsidRPr="000C6099">
        <w:rPr>
          <w:rFonts w:ascii="Neue Haas Unica" w:eastAsia="Calibri" w:hAnsi="Neue Haas Unica" w:cs="Times New Roman"/>
          <w:sz w:val="20"/>
          <w:szCs w:val="20"/>
          <w:lang w:val="en-US"/>
        </w:rPr>
        <w:t xml:space="preserve">go to </w:t>
      </w:r>
      <w:hyperlink r:id="rId15" w:history="1">
        <w:r w:rsidR="00D363C8">
          <w:rPr>
            <w:rStyle w:val="Hyperlink"/>
          </w:rPr>
          <w:t>AEDS (DEFIBRILLATORS) (redcross.ca)</w:t>
        </w:r>
      </w:hyperlink>
      <w:r w:rsidR="00D363C8">
        <w:rPr>
          <w:rFonts w:ascii="Neue Haas Unica" w:eastAsia="Calibri" w:hAnsi="Neue Haas Unica" w:cs="Times New Roman"/>
          <w:color w:val="333333"/>
          <w:sz w:val="20"/>
          <w:szCs w:val="20"/>
          <w:lang w:val="en-US"/>
        </w:rPr>
        <w:t xml:space="preserve"> </w:t>
      </w:r>
      <w:r w:rsidR="00D363C8" w:rsidRPr="00D363C8">
        <w:rPr>
          <w:rFonts w:ascii="Neue Haas Unica" w:eastAsia="Calibri" w:hAnsi="Neue Haas Unica" w:cs="Times New Roman"/>
          <w:sz w:val="20"/>
          <w:szCs w:val="20"/>
          <w:lang w:val="en-US"/>
        </w:rPr>
        <w:t xml:space="preserve">and in the U.S. go to </w:t>
      </w:r>
      <w:hyperlink r:id="rId16" w:history="1">
        <w:r w:rsidR="000532DF">
          <w:rPr>
            <w:rStyle w:val="Hyperlink"/>
          </w:rPr>
          <w:t>How to Purchase Automated External Defibrillators (AEDs) | Red Cross</w:t>
        </w:r>
      </w:hyperlink>
      <w:r w:rsidR="000532DF">
        <w:t>.</w:t>
      </w:r>
    </w:p>
    <w:p w14:paraId="5774D527" w14:textId="1FC28215"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Has signage been installed in stairwells and other parts of the facility that identifies the specific location so that an individual needing assistance can communicate their location to emergency responders?</w:t>
      </w:r>
    </w:p>
    <w:p w14:paraId="38221BA0" w14:textId="3C109F21"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Have emergency procedures been reviewed by someone who has experience in dealing with emergency preparedness and </w:t>
      </w:r>
      <w:r w:rsidR="00AB206F">
        <w:rPr>
          <w:rFonts w:ascii="Calibri" w:hAnsi="Calibri" w:cs="Calibri"/>
          <w:lang w:val="en-US"/>
        </w:rPr>
        <w:t>people with disabilities</w:t>
      </w:r>
      <w:r w:rsidRPr="000C6099">
        <w:rPr>
          <w:rFonts w:ascii="Neue Haas Unica" w:eastAsia="Calibri" w:hAnsi="Neue Haas Unica" w:cs="Times New Roman"/>
          <w:sz w:val="20"/>
          <w:szCs w:val="20"/>
          <w:lang w:val="en-US"/>
        </w:rPr>
        <w:t xml:space="preserve">? </w:t>
      </w:r>
    </w:p>
    <w:p w14:paraId="0F8A9687" w14:textId="56AE6B72"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Have those responsible for developing the EAP created opportunities for employees with disabilities to make their </w:t>
      </w:r>
      <w:r w:rsidR="00522CB4" w:rsidRPr="000C6099">
        <w:rPr>
          <w:rFonts w:ascii="Neue Haas Unica" w:eastAsia="Calibri" w:hAnsi="Neue Haas Unica" w:cs="Times New Roman"/>
          <w:sz w:val="20"/>
          <w:szCs w:val="20"/>
          <w:lang w:val="en-US"/>
        </w:rPr>
        <w:t xml:space="preserve">needs </w:t>
      </w:r>
      <w:r w:rsidRPr="000C6099">
        <w:rPr>
          <w:rFonts w:ascii="Neue Haas Unica" w:eastAsia="Calibri" w:hAnsi="Neue Haas Unica" w:cs="Times New Roman"/>
          <w:sz w:val="20"/>
          <w:szCs w:val="20"/>
          <w:lang w:val="en-US"/>
        </w:rPr>
        <w:t>known?</w:t>
      </w:r>
    </w:p>
    <w:p w14:paraId="52BD84DF" w14:textId="25070340"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Have those responsible for developing emergency procedures contacted agencies, local first responders and community organizations for input as it relates to the safety of </w:t>
      </w:r>
      <w:r w:rsidR="00AB206F">
        <w:rPr>
          <w:rFonts w:ascii="Calibri" w:hAnsi="Calibri" w:cs="Calibri"/>
          <w:lang w:val="en-US"/>
        </w:rPr>
        <w:t>people with disabilities</w:t>
      </w:r>
      <w:r w:rsidRPr="000C6099">
        <w:rPr>
          <w:rFonts w:ascii="Neue Haas Unica" w:eastAsia="Calibri" w:hAnsi="Neue Haas Unica" w:cs="Times New Roman"/>
          <w:sz w:val="20"/>
          <w:szCs w:val="20"/>
          <w:lang w:val="en-US"/>
        </w:rPr>
        <w:t>?</w:t>
      </w:r>
    </w:p>
    <w:p w14:paraId="4B9F31F5" w14:textId="7B6EB5A4"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Have local first responders been informed about relevant issues related to </w:t>
      </w:r>
      <w:r w:rsidR="004E5065" w:rsidRPr="000C6099">
        <w:rPr>
          <w:rFonts w:ascii="Neue Haas Unica" w:eastAsia="Calibri" w:hAnsi="Neue Haas Unica" w:cs="Times New Roman"/>
          <w:sz w:val="20"/>
          <w:szCs w:val="20"/>
          <w:lang w:val="en-US"/>
        </w:rPr>
        <w:t>personnel</w:t>
      </w:r>
      <w:r w:rsidRPr="000C6099" w:rsidDel="003551C6">
        <w:rPr>
          <w:rFonts w:ascii="Neue Haas Unica" w:eastAsia="Calibri" w:hAnsi="Neue Haas Unica" w:cs="Times New Roman"/>
          <w:sz w:val="20"/>
          <w:szCs w:val="20"/>
          <w:lang w:val="en-US"/>
        </w:rPr>
        <w:t xml:space="preserve"> </w:t>
      </w:r>
      <w:r w:rsidRPr="000C6099">
        <w:rPr>
          <w:rFonts w:ascii="Neue Haas Unica" w:eastAsia="Calibri" w:hAnsi="Neue Haas Unica" w:cs="Times New Roman"/>
          <w:sz w:val="20"/>
          <w:szCs w:val="20"/>
          <w:lang w:val="en-US"/>
        </w:rPr>
        <w:t xml:space="preserve">with disabilities? </w:t>
      </w:r>
    </w:p>
    <w:p w14:paraId="354C60C4" w14:textId="7F7B82C1"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To protect the privacy of those involved, take care to validate only the medical information necessary to implement the </w:t>
      </w:r>
      <w:r w:rsidR="00820F29">
        <w:rPr>
          <w:rFonts w:ascii="Neue Haas Unica" w:eastAsia="Calibri" w:hAnsi="Neue Haas Unica" w:cs="Times New Roman"/>
          <w:sz w:val="20"/>
          <w:szCs w:val="20"/>
          <w:lang w:val="en-US"/>
        </w:rPr>
        <w:t>EAP</w:t>
      </w:r>
      <w:r w:rsidR="003551C6" w:rsidRPr="000C6099">
        <w:rPr>
          <w:rFonts w:ascii="Neue Haas Unica" w:eastAsia="Calibri" w:hAnsi="Neue Haas Unica" w:cs="Times New Roman"/>
          <w:sz w:val="20"/>
          <w:szCs w:val="20"/>
          <w:lang w:val="en-US"/>
        </w:rPr>
        <w:t>.</w:t>
      </w:r>
    </w:p>
    <w:p w14:paraId="4E291419" w14:textId="02191D54"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Have steps been taken to communicate the reasons for gathering information on the nature of any disabilities among team members to all </w:t>
      </w:r>
      <w:r w:rsidR="004E5065" w:rsidRPr="000C6099">
        <w:rPr>
          <w:rFonts w:ascii="Neue Haas Unica" w:eastAsia="Calibri" w:hAnsi="Neue Haas Unica" w:cs="Times New Roman"/>
          <w:sz w:val="20"/>
          <w:szCs w:val="20"/>
          <w:lang w:val="en-US"/>
        </w:rPr>
        <w:t>personnel</w:t>
      </w:r>
      <w:r w:rsidRPr="000C6099">
        <w:rPr>
          <w:rFonts w:ascii="Neue Haas Unica" w:eastAsia="Calibri" w:hAnsi="Neue Haas Unica" w:cs="Times New Roman"/>
          <w:sz w:val="20"/>
          <w:szCs w:val="20"/>
          <w:lang w:val="en-US"/>
        </w:rPr>
        <w:t xml:space="preserve"> while highlighting the organization’s commitment to maintaining confidentiality?</w:t>
      </w:r>
    </w:p>
    <w:p w14:paraId="03A408BB" w14:textId="4C29B77A"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Has the organization purchased equipment to help anyone with mobility issues move to safety in an emergency? Has the organization offered training on this topic to </w:t>
      </w:r>
      <w:r w:rsidR="004E5065" w:rsidRPr="000C6099">
        <w:rPr>
          <w:rFonts w:ascii="Neue Haas Unica" w:eastAsia="Calibri" w:hAnsi="Neue Haas Unica" w:cs="Times New Roman"/>
          <w:sz w:val="20"/>
          <w:szCs w:val="20"/>
          <w:lang w:val="en-US"/>
        </w:rPr>
        <w:t>personne</w:t>
      </w:r>
      <w:r w:rsidR="00D0432F" w:rsidRPr="000C6099">
        <w:rPr>
          <w:rFonts w:ascii="Neue Haas Unica" w:eastAsia="Calibri" w:hAnsi="Neue Haas Unica" w:cs="Times New Roman"/>
          <w:sz w:val="20"/>
          <w:szCs w:val="20"/>
          <w:lang w:val="en-US"/>
        </w:rPr>
        <w:t>l</w:t>
      </w:r>
      <w:r w:rsidRPr="000C6099">
        <w:rPr>
          <w:rFonts w:ascii="Neue Haas Unica" w:eastAsia="Calibri" w:hAnsi="Neue Haas Unica" w:cs="Times New Roman"/>
          <w:sz w:val="20"/>
          <w:szCs w:val="20"/>
          <w:lang w:val="en-US"/>
        </w:rPr>
        <w:t>?</w:t>
      </w:r>
    </w:p>
    <w:p w14:paraId="46EFA36F" w14:textId="0D22FE28"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Has a review of the location of this extra equipment been conducted by experts to ensure they are in strategic locations? </w:t>
      </w:r>
    </w:p>
    <w:p w14:paraId="11D6FE4B" w14:textId="77777777" w:rsidR="00250B4A" w:rsidRDefault="00250B4A"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78293957" w14:textId="77777777" w:rsidR="00820F29" w:rsidRPr="000C6099" w:rsidRDefault="00820F29"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4F1C5FAB" w14:textId="77777777" w:rsidR="00250B4A" w:rsidRPr="000C6099" w:rsidRDefault="00250B4A" w:rsidP="00820F29">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0C6099">
        <w:rPr>
          <w:rFonts w:ascii="Neue Haas Unica" w:eastAsia="Calibri" w:hAnsi="Neue Haas Unica" w:cs="Times New Roman"/>
          <w:b/>
          <w:sz w:val="20"/>
          <w:szCs w:val="20"/>
          <w:lang w:val="en-US"/>
        </w:rPr>
        <w:t>Evacuation, Shelter-in-Place, Drills &amp; Exercises:</w:t>
      </w:r>
    </w:p>
    <w:p w14:paraId="0E8F0EF2" w14:textId="77777777" w:rsidR="00250B4A" w:rsidRPr="000C6099" w:rsidRDefault="00250B4A" w:rsidP="00820F29">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213D1C01" w14:textId="3ECD848B" w:rsidR="00250B4A" w:rsidRPr="000C6099" w:rsidRDefault="00250B4A" w:rsidP="00820F2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6099">
        <w:rPr>
          <w:rFonts w:ascii="Neue Haas Unica" w:eastAsia="Calibri" w:hAnsi="Neue Haas Unica" w:cs="Times New Roman"/>
          <w:sz w:val="20"/>
          <w:szCs w:val="20"/>
          <w:lang w:val="en-US"/>
        </w:rPr>
        <w:t xml:space="preserve">Have </w:t>
      </w:r>
      <w:r w:rsidR="00AB206F">
        <w:rPr>
          <w:rFonts w:ascii="Calibri" w:hAnsi="Calibri" w:cs="Calibri"/>
          <w:lang w:val="en-US"/>
        </w:rPr>
        <w:t>people with disabilities</w:t>
      </w:r>
      <w:r w:rsidR="006E16CF" w:rsidRPr="000C6099">
        <w:rPr>
          <w:rFonts w:ascii="Neue Haas Unica" w:eastAsia="Calibri" w:hAnsi="Neue Haas Unica" w:cs="Times New Roman"/>
          <w:sz w:val="20"/>
          <w:szCs w:val="20"/>
          <w:lang w:val="en-US"/>
        </w:rPr>
        <w:t xml:space="preserve"> </w:t>
      </w:r>
      <w:r w:rsidRPr="000C6099">
        <w:rPr>
          <w:rFonts w:ascii="Neue Haas Unica" w:eastAsia="Calibri" w:hAnsi="Neue Haas Unica" w:cs="Times New Roman"/>
          <w:sz w:val="20"/>
          <w:szCs w:val="20"/>
          <w:lang w:val="en-US"/>
        </w:rPr>
        <w:t>been briefed</w:t>
      </w:r>
      <w:r w:rsidRPr="000C6099" w:rsidDel="00784811">
        <w:rPr>
          <w:rFonts w:ascii="Neue Haas Unica" w:eastAsia="Calibri" w:hAnsi="Neue Haas Unica" w:cs="Times New Roman"/>
          <w:sz w:val="20"/>
          <w:szCs w:val="20"/>
          <w:lang w:val="en-US"/>
        </w:rPr>
        <w:t xml:space="preserve"> </w:t>
      </w:r>
      <w:r w:rsidR="00185FD8" w:rsidRPr="000C6099">
        <w:rPr>
          <w:rFonts w:ascii="Neue Haas Unica" w:eastAsia="Calibri" w:hAnsi="Neue Haas Unica" w:cs="Times New Roman"/>
          <w:sz w:val="20"/>
          <w:szCs w:val="20"/>
          <w:lang w:val="en-US"/>
        </w:rPr>
        <w:t>and</w:t>
      </w:r>
      <w:r w:rsidR="7E6E5341" w:rsidRPr="000C6099">
        <w:rPr>
          <w:rFonts w:ascii="Neue Haas Unica" w:eastAsia="Calibri" w:hAnsi="Neue Haas Unica" w:cs="Times New Roman"/>
          <w:sz w:val="20"/>
          <w:szCs w:val="20"/>
          <w:lang w:val="en-US"/>
        </w:rPr>
        <w:t xml:space="preserve"> </w:t>
      </w:r>
      <w:r w:rsidRPr="000C6099">
        <w:rPr>
          <w:rFonts w:ascii="Neue Haas Unica" w:eastAsia="Calibri" w:hAnsi="Neue Haas Unica" w:cs="Times New Roman"/>
          <w:sz w:val="20"/>
          <w:szCs w:val="20"/>
          <w:lang w:val="en-US"/>
        </w:rPr>
        <w:t>participate</w:t>
      </w:r>
      <w:r w:rsidR="5ED12AB3" w:rsidRPr="000C6099">
        <w:rPr>
          <w:rFonts w:ascii="Neue Haas Unica" w:eastAsia="Calibri" w:hAnsi="Neue Haas Unica" w:cs="Times New Roman"/>
          <w:sz w:val="20"/>
          <w:szCs w:val="20"/>
          <w:lang w:val="en-US"/>
        </w:rPr>
        <w:t>d</w:t>
      </w:r>
      <w:r w:rsidRPr="000C6099">
        <w:rPr>
          <w:rFonts w:ascii="Neue Haas Unica" w:eastAsia="Calibri" w:hAnsi="Neue Haas Unica" w:cs="Times New Roman"/>
          <w:sz w:val="20"/>
          <w:szCs w:val="20"/>
          <w:lang w:val="en-US"/>
        </w:rPr>
        <w:t xml:space="preserve"> fully in all safety drills? </w:t>
      </w:r>
    </w:p>
    <w:p w14:paraId="5D0D95CF" w14:textId="50D8086D" w:rsidR="42DD3884" w:rsidRPr="000C6099" w:rsidRDefault="42DD3884" w:rsidP="00820F29">
      <w:pPr>
        <w:widowControl w:val="0"/>
        <w:spacing w:after="200" w:line="276" w:lineRule="auto"/>
        <w:contextualSpacing/>
        <w:rPr>
          <w:rFonts w:ascii="Neue Haas Unica" w:eastAsia="Calibri" w:hAnsi="Neue Haas Unica" w:cs="Times New Roman"/>
          <w:sz w:val="20"/>
          <w:szCs w:val="20"/>
          <w:lang w:val="en-US"/>
        </w:rPr>
      </w:pPr>
    </w:p>
    <w:p w14:paraId="412BB715" w14:textId="7F413A5F" w:rsidR="42DD3884" w:rsidRPr="000C6099" w:rsidRDefault="42DD3884" w:rsidP="00820F29">
      <w:pPr>
        <w:widowControl w:val="0"/>
        <w:spacing w:after="200" w:line="276" w:lineRule="auto"/>
        <w:contextualSpacing/>
        <w:rPr>
          <w:rFonts w:ascii="Neue Haas Unica" w:eastAsia="Calibri" w:hAnsi="Neue Haas Unica" w:cs="Times New Roman"/>
          <w:color w:val="333333"/>
          <w:sz w:val="20"/>
          <w:szCs w:val="20"/>
          <w:lang w:val="en-US"/>
        </w:rPr>
      </w:pPr>
    </w:p>
    <w:p w14:paraId="5C25529D" w14:textId="484E8C60" w:rsidR="42DD3884" w:rsidRPr="000C6099" w:rsidRDefault="42DD3884" w:rsidP="00820F29">
      <w:pPr>
        <w:widowControl w:val="0"/>
        <w:spacing w:after="200" w:line="276" w:lineRule="auto"/>
        <w:contextualSpacing/>
        <w:rPr>
          <w:rFonts w:ascii="Neue Haas Unica" w:eastAsia="Calibri" w:hAnsi="Neue Haas Unica" w:cs="Times New Roman"/>
          <w:color w:val="333333"/>
          <w:sz w:val="20"/>
          <w:szCs w:val="20"/>
          <w:lang w:val="en-US"/>
        </w:rPr>
      </w:pPr>
    </w:p>
    <w:p w14:paraId="370C6176" w14:textId="2E6BE9FD" w:rsidR="00250B4A" w:rsidRPr="000C6099" w:rsidRDefault="00250B4A" w:rsidP="00820F29">
      <w:pPr>
        <w:widowControl w:val="0"/>
        <w:spacing w:after="200" w:line="276" w:lineRule="auto"/>
        <w:contextualSpacing/>
        <w:rPr>
          <w:rFonts w:ascii="Neue Haas Unica" w:eastAsia="Calibri" w:hAnsi="Neue Haas Unica" w:cs="Times New Roman"/>
          <w:color w:val="333333"/>
          <w:sz w:val="20"/>
          <w:szCs w:val="20"/>
          <w:lang w:val="en-US"/>
        </w:rPr>
      </w:pPr>
    </w:p>
    <w:sectPr w:rsidR="00250B4A" w:rsidRPr="000C6099" w:rsidSect="00A86000">
      <w:headerReference w:type="default"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BEBA" w14:textId="77777777" w:rsidR="00AD33ED" w:rsidRDefault="00AD33ED" w:rsidP="001B657E">
      <w:pPr>
        <w:spacing w:after="0" w:line="240" w:lineRule="auto"/>
      </w:pPr>
      <w:r>
        <w:separator/>
      </w:r>
    </w:p>
  </w:endnote>
  <w:endnote w:type="continuationSeparator" w:id="0">
    <w:p w14:paraId="299845A8" w14:textId="77777777" w:rsidR="00AD33ED" w:rsidRDefault="00AD33ED" w:rsidP="001B657E">
      <w:pPr>
        <w:spacing w:after="0" w:line="240" w:lineRule="auto"/>
      </w:pPr>
      <w:r>
        <w:continuationSeparator/>
      </w:r>
    </w:p>
  </w:endnote>
  <w:endnote w:type="continuationNotice" w:id="1">
    <w:p w14:paraId="28427BA3" w14:textId="77777777" w:rsidR="00AD33ED" w:rsidRDefault="00AD3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CE4" w14:textId="77777777" w:rsidR="00185FD8" w:rsidRDefault="00185FD8" w:rsidP="00185FD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0C4D0149" wp14:editId="5FA9945E">
          <wp:extent cx="1940118" cy="793375"/>
          <wp:effectExtent l="0" t="0" r="3175" b="6985"/>
          <wp:docPr id="2128589755" name="Picture 2128589755"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89755" name="Picture 2128589755"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35E62B8B" wp14:editId="04C14E89">
          <wp:extent cx="1918616" cy="796992"/>
          <wp:effectExtent l="0" t="0" r="0" b="0"/>
          <wp:docPr id="1272569412" name="Picture 127256941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69412" name="Picture 127256941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297747E" w14:textId="77777777" w:rsidR="00185FD8" w:rsidRPr="004E5065" w:rsidRDefault="00185FD8" w:rsidP="00185FD8">
    <w:pPr>
      <w:pStyle w:val="NoSpacing"/>
      <w:rPr>
        <w:rFonts w:eastAsia="Times New Roman" w:cs="Times New Roman"/>
        <w:sz w:val="16"/>
        <w:szCs w:val="16"/>
        <w:shd w:val="clear" w:color="auto" w:fill="FFFFFF"/>
      </w:rPr>
    </w:pPr>
  </w:p>
  <w:p w14:paraId="575CBB32" w14:textId="77777777" w:rsidR="00185FD8" w:rsidRPr="004E5065" w:rsidRDefault="00185FD8" w:rsidP="00185FD8">
    <w:pPr>
      <w:pStyle w:val="NoSpacing"/>
      <w:rPr>
        <w:rFonts w:eastAsia="Times New Roman" w:cs="Times New Roman"/>
        <w:sz w:val="16"/>
        <w:szCs w:val="16"/>
      </w:rPr>
    </w:pPr>
    <w:r w:rsidRPr="004E5065">
      <w:rPr>
        <w:rFonts w:eastAsia="Times New Roman" w:cs="Times New Roman"/>
        <w:sz w:val="16"/>
        <w:szCs w:val="16"/>
        <w:shd w:val="clear" w:color="auto" w:fill="FFFFFF"/>
      </w:rPr>
      <w:t>NOTE</w:t>
    </w:r>
    <w:r w:rsidRPr="004E5065">
      <w:rPr>
        <w:rFonts w:eastAsia="Times New Roman" w:cs="Times New Roman"/>
        <w:b/>
        <w:bCs/>
        <w:sz w:val="16"/>
        <w:szCs w:val="16"/>
        <w:bdr w:val="none" w:sz="0" w:space="0" w:color="auto" w:frame="1"/>
        <w:shd w:val="clear" w:color="auto" w:fill="FFFFFF"/>
      </w:rPr>
      <w:t>:</w:t>
    </w:r>
    <w:r w:rsidRPr="004E506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B865A90" w14:textId="77777777" w:rsidR="00185FD8" w:rsidRPr="004E5065" w:rsidRDefault="00185FD8" w:rsidP="00185FD8">
    <w:pPr>
      <w:rPr>
        <w:rFonts w:ascii="Times" w:eastAsia="Times New Roman" w:hAnsi="Times" w:cs="Times New Roman"/>
        <w:sz w:val="16"/>
        <w:szCs w:val="16"/>
      </w:rPr>
    </w:pPr>
    <w:r w:rsidRPr="004E5065">
      <w:rPr>
        <w:rFonts w:ascii="Arial" w:hAnsi="Arial" w:cs="Arial"/>
        <w:sz w:val="16"/>
        <w:szCs w:val="16"/>
      </w:rPr>
      <w:br/>
      <w:t xml:space="preserve">Courtesy of The American Red Cross and The Canadian Red Cross. © 2023 The American </w:t>
    </w:r>
    <w:r w:rsidRPr="00EF4EBB">
      <w:rPr>
        <w:rFonts w:ascii="Arial" w:hAnsi="Arial" w:cs="Arial"/>
        <w:sz w:val="16"/>
        <w:szCs w:val="16"/>
      </w:rPr>
      <w:t>National</w:t>
    </w:r>
    <w:r w:rsidRPr="004E5065">
      <w:rPr>
        <w:rFonts w:ascii="Arial" w:hAnsi="Arial" w:cs="Arial"/>
        <w:sz w:val="16"/>
        <w:szCs w:val="16"/>
      </w:rPr>
      <w:t xml:space="preserve"> Red Cross and The Canadian Red Cross Society. All rights reserved. Adaptation by __________________________. </w:t>
    </w:r>
  </w:p>
  <w:p w14:paraId="5AF77B0C" w14:textId="77777777" w:rsidR="00F173AD" w:rsidRDefault="00F1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CC1E5BD">
          <wp:extent cx="1940118" cy="793375"/>
          <wp:effectExtent l="0" t="0" r="3175" b="6985"/>
          <wp:docPr id="852894578" name="Picture 852894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797E92FA">
          <wp:extent cx="1918616" cy="796992"/>
          <wp:effectExtent l="0" t="0" r="0" b="0"/>
          <wp:docPr id="897204043" name="Picture 897204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4E5065" w:rsidRDefault="00B46374" w:rsidP="00B46374">
    <w:pPr>
      <w:pStyle w:val="NoSpacing"/>
      <w:rPr>
        <w:rFonts w:eastAsia="Times New Roman" w:cs="Times New Roman"/>
        <w:sz w:val="16"/>
        <w:szCs w:val="16"/>
        <w:shd w:val="clear" w:color="auto" w:fill="FFFFFF"/>
      </w:rPr>
    </w:pPr>
  </w:p>
  <w:p w14:paraId="2A1965D3" w14:textId="57DA3FF3" w:rsidR="00B46374" w:rsidRPr="004E5065" w:rsidRDefault="00B46374" w:rsidP="00B46374">
    <w:pPr>
      <w:pStyle w:val="NoSpacing"/>
      <w:rPr>
        <w:rFonts w:eastAsia="Times New Roman" w:cs="Times New Roman"/>
        <w:sz w:val="16"/>
        <w:szCs w:val="16"/>
      </w:rPr>
    </w:pPr>
    <w:r w:rsidRPr="004E5065">
      <w:rPr>
        <w:rFonts w:eastAsia="Times New Roman" w:cs="Times New Roman"/>
        <w:sz w:val="16"/>
        <w:szCs w:val="16"/>
        <w:shd w:val="clear" w:color="auto" w:fill="FFFFFF"/>
      </w:rPr>
      <w:t>NOTE</w:t>
    </w:r>
    <w:r w:rsidRPr="004E5065">
      <w:rPr>
        <w:rFonts w:eastAsia="Times New Roman" w:cs="Times New Roman"/>
        <w:b/>
        <w:bCs/>
        <w:sz w:val="16"/>
        <w:szCs w:val="16"/>
        <w:bdr w:val="none" w:sz="0" w:space="0" w:color="auto" w:frame="1"/>
        <w:shd w:val="clear" w:color="auto" w:fill="FFFFFF"/>
      </w:rPr>
      <w:t>:</w:t>
    </w:r>
    <w:r w:rsidRPr="004E506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4E5065" w:rsidRDefault="00B46374" w:rsidP="00B46374">
    <w:pPr>
      <w:rPr>
        <w:rFonts w:ascii="Times" w:eastAsia="Times New Roman" w:hAnsi="Times" w:cs="Times New Roman"/>
        <w:sz w:val="16"/>
        <w:szCs w:val="16"/>
      </w:rPr>
    </w:pPr>
    <w:r w:rsidRPr="004E506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4E5065"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2089" w14:textId="77777777" w:rsidR="00AD33ED" w:rsidRDefault="00AD33ED" w:rsidP="001B657E">
      <w:pPr>
        <w:spacing w:after="0" w:line="240" w:lineRule="auto"/>
      </w:pPr>
      <w:r>
        <w:separator/>
      </w:r>
    </w:p>
  </w:footnote>
  <w:footnote w:type="continuationSeparator" w:id="0">
    <w:p w14:paraId="5A295DAE" w14:textId="77777777" w:rsidR="00AD33ED" w:rsidRDefault="00AD33ED" w:rsidP="001B657E">
      <w:pPr>
        <w:spacing w:after="0" w:line="240" w:lineRule="auto"/>
      </w:pPr>
      <w:r>
        <w:continuationSeparator/>
      </w:r>
    </w:p>
  </w:footnote>
  <w:footnote w:type="continuationNotice" w:id="1">
    <w:p w14:paraId="7AC8313F" w14:textId="77777777" w:rsidR="00AD33ED" w:rsidRDefault="00AD3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4E5065" w:rsidRDefault="00A86000" w:rsidP="00A86000">
    <w:pPr>
      <w:spacing w:after="0"/>
      <w:rPr>
        <w:rFonts w:ascii="Arial" w:hAnsi="Arial" w:cs="Arial"/>
        <w:b/>
        <w:i/>
        <w:iCs/>
        <w:sz w:val="20"/>
        <w:szCs w:val="20"/>
        <w:lang w:val="en-US"/>
      </w:rPr>
    </w:pPr>
    <w:r w:rsidRPr="004E5065">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5B55" w14:textId="42B297B5" w:rsidR="005966FC" w:rsidRDefault="005966FC" w:rsidP="00250B4A">
    <w:pPr>
      <w:spacing w:after="0"/>
      <w:jc w:val="center"/>
      <w:rPr>
        <w:rFonts w:ascii="Arial" w:hAnsi="Arial" w:cs="Arial"/>
        <w:b/>
        <w:color w:val="808080" w:themeColor="background1" w:themeShade="80"/>
        <w:sz w:val="52"/>
        <w:szCs w:val="52"/>
        <w:lang w:val="en-US"/>
      </w:rPr>
    </w:pPr>
    <w:r>
      <w:rPr>
        <w:noProof/>
      </w:rPr>
      <w:drawing>
        <wp:inline distT="0" distB="0" distL="0" distR="0" wp14:anchorId="5872CDB3" wp14:editId="07D97749">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3AB904A6" w:rsidR="00BE3616" w:rsidRPr="004E5065" w:rsidRDefault="00250B4A" w:rsidP="00250B4A">
    <w:pPr>
      <w:spacing w:after="0"/>
      <w:jc w:val="center"/>
      <w:rPr>
        <w:sz w:val="52"/>
        <w:szCs w:val="52"/>
      </w:rPr>
    </w:pPr>
    <w:r w:rsidRPr="004E5065">
      <w:rPr>
        <w:rFonts w:ascii="Arial" w:hAnsi="Arial" w:cs="Arial"/>
        <w:b/>
        <w:sz w:val="52"/>
        <w:szCs w:val="52"/>
        <w:lang w:val="en-US"/>
      </w:rPr>
      <w:t xml:space="preserve">Preparedness Planning </w:t>
    </w:r>
    <w:r w:rsidR="006F4852">
      <w:rPr>
        <w:rFonts w:ascii="Arial" w:hAnsi="Arial" w:cs="Arial"/>
        <w:b/>
        <w:sz w:val="52"/>
        <w:szCs w:val="52"/>
        <w:lang w:val="en-US"/>
      </w:rPr>
      <w:t>for Pe</w:t>
    </w:r>
    <w:r w:rsidR="00AB206F">
      <w:rPr>
        <w:rFonts w:ascii="Arial" w:hAnsi="Arial" w:cs="Arial"/>
        <w:b/>
        <w:sz w:val="52"/>
        <w:szCs w:val="52"/>
        <w:lang w:val="en-US"/>
      </w:rPr>
      <w:t>ople</w:t>
    </w:r>
    <w:r w:rsidR="006F4852">
      <w:rPr>
        <w:rFonts w:ascii="Arial" w:hAnsi="Arial" w:cs="Arial"/>
        <w:b/>
        <w:sz w:val="52"/>
        <w:szCs w:val="52"/>
        <w:lang w:val="en-US"/>
      </w:rPr>
      <w:t xml:space="preserve"> with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730124E"/>
    <w:multiLevelType w:val="hybridMultilevel"/>
    <w:tmpl w:val="F07A076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1"/>
  </w:num>
  <w:num w:numId="3" w16cid:durableId="186216370">
    <w:abstractNumId w:val="48"/>
  </w:num>
  <w:num w:numId="4" w16cid:durableId="1673992694">
    <w:abstractNumId w:val="32"/>
  </w:num>
  <w:num w:numId="5" w16cid:durableId="1154299709">
    <w:abstractNumId w:val="4"/>
  </w:num>
  <w:num w:numId="6" w16cid:durableId="1579288068">
    <w:abstractNumId w:val="56"/>
  </w:num>
  <w:num w:numId="7" w16cid:durableId="1028213758">
    <w:abstractNumId w:val="2"/>
  </w:num>
  <w:num w:numId="8" w16cid:durableId="787940985">
    <w:abstractNumId w:val="37"/>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3"/>
  </w:num>
  <w:num w:numId="30" w16cid:durableId="2020227938">
    <w:abstractNumId w:val="47"/>
  </w:num>
  <w:num w:numId="31" w16cid:durableId="132187767">
    <w:abstractNumId w:val="35"/>
  </w:num>
  <w:num w:numId="32" w16cid:durableId="2076196467">
    <w:abstractNumId w:val="59"/>
  </w:num>
  <w:num w:numId="33" w16cid:durableId="1245798845">
    <w:abstractNumId w:val="1"/>
  </w:num>
  <w:num w:numId="34" w16cid:durableId="1424689547">
    <w:abstractNumId w:val="29"/>
  </w:num>
  <w:num w:numId="35" w16cid:durableId="1080063664">
    <w:abstractNumId w:val="9"/>
  </w:num>
  <w:num w:numId="36" w16cid:durableId="549003824">
    <w:abstractNumId w:val="50"/>
  </w:num>
  <w:num w:numId="37" w16cid:durableId="1445882965">
    <w:abstractNumId w:val="34"/>
  </w:num>
  <w:num w:numId="38" w16cid:durableId="1277567758">
    <w:abstractNumId w:val="23"/>
  </w:num>
  <w:num w:numId="39" w16cid:durableId="193622140">
    <w:abstractNumId w:val="46"/>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1"/>
  </w:num>
  <w:num w:numId="55" w16cid:durableId="1923180956">
    <w:abstractNumId w:val="45"/>
  </w:num>
  <w:num w:numId="56" w16cid:durableId="224492383">
    <w:abstractNumId w:val="43"/>
  </w:num>
  <w:num w:numId="57" w16cid:durableId="236482585">
    <w:abstractNumId w:val="27"/>
  </w:num>
  <w:num w:numId="58" w16cid:durableId="1806701489">
    <w:abstractNumId w:val="17"/>
  </w:num>
  <w:num w:numId="59" w16cid:durableId="279800925">
    <w:abstractNumId w:val="58"/>
  </w:num>
  <w:num w:numId="60" w16cid:durableId="212580847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2DF"/>
    <w:rsid w:val="0005398D"/>
    <w:rsid w:val="000552EB"/>
    <w:rsid w:val="00057545"/>
    <w:rsid w:val="00060D3C"/>
    <w:rsid w:val="000611F0"/>
    <w:rsid w:val="00061ED4"/>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0E35"/>
    <w:rsid w:val="000C31DB"/>
    <w:rsid w:val="000C33B8"/>
    <w:rsid w:val="000C5007"/>
    <w:rsid w:val="000C5E3F"/>
    <w:rsid w:val="000C6099"/>
    <w:rsid w:val="000D1667"/>
    <w:rsid w:val="000F144F"/>
    <w:rsid w:val="00101557"/>
    <w:rsid w:val="00112D8C"/>
    <w:rsid w:val="00114D60"/>
    <w:rsid w:val="00115756"/>
    <w:rsid w:val="00121111"/>
    <w:rsid w:val="00125CB9"/>
    <w:rsid w:val="001326D9"/>
    <w:rsid w:val="00135C9B"/>
    <w:rsid w:val="00136CF1"/>
    <w:rsid w:val="001509EA"/>
    <w:rsid w:val="00151FD3"/>
    <w:rsid w:val="001541A6"/>
    <w:rsid w:val="001626D5"/>
    <w:rsid w:val="0017573F"/>
    <w:rsid w:val="00176F27"/>
    <w:rsid w:val="00185FD8"/>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4B39"/>
    <w:rsid w:val="0022716F"/>
    <w:rsid w:val="00227E1A"/>
    <w:rsid w:val="00231C84"/>
    <w:rsid w:val="002329E4"/>
    <w:rsid w:val="00234057"/>
    <w:rsid w:val="00234800"/>
    <w:rsid w:val="00234F0B"/>
    <w:rsid w:val="00243D98"/>
    <w:rsid w:val="00246A12"/>
    <w:rsid w:val="00246BCE"/>
    <w:rsid w:val="002476BF"/>
    <w:rsid w:val="00250B4A"/>
    <w:rsid w:val="00250C81"/>
    <w:rsid w:val="00257DA0"/>
    <w:rsid w:val="002604B3"/>
    <w:rsid w:val="00263CCD"/>
    <w:rsid w:val="002656B9"/>
    <w:rsid w:val="00270D45"/>
    <w:rsid w:val="00285B57"/>
    <w:rsid w:val="00294E8B"/>
    <w:rsid w:val="002B012B"/>
    <w:rsid w:val="002B44F5"/>
    <w:rsid w:val="002C174E"/>
    <w:rsid w:val="002C4A55"/>
    <w:rsid w:val="002D0939"/>
    <w:rsid w:val="002D171E"/>
    <w:rsid w:val="002D5067"/>
    <w:rsid w:val="002D6425"/>
    <w:rsid w:val="002E0086"/>
    <w:rsid w:val="002E0611"/>
    <w:rsid w:val="002E2FEE"/>
    <w:rsid w:val="002F05FA"/>
    <w:rsid w:val="002F5042"/>
    <w:rsid w:val="002F52CD"/>
    <w:rsid w:val="00304B7E"/>
    <w:rsid w:val="00306A9F"/>
    <w:rsid w:val="00310BCB"/>
    <w:rsid w:val="0031171F"/>
    <w:rsid w:val="00315B07"/>
    <w:rsid w:val="00325B31"/>
    <w:rsid w:val="00335846"/>
    <w:rsid w:val="00340A17"/>
    <w:rsid w:val="00344CAD"/>
    <w:rsid w:val="003551C6"/>
    <w:rsid w:val="00357585"/>
    <w:rsid w:val="00360657"/>
    <w:rsid w:val="00364D03"/>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77EED"/>
    <w:rsid w:val="00481CEE"/>
    <w:rsid w:val="004822D7"/>
    <w:rsid w:val="004925EB"/>
    <w:rsid w:val="00494A5A"/>
    <w:rsid w:val="00495741"/>
    <w:rsid w:val="004967A8"/>
    <w:rsid w:val="00497295"/>
    <w:rsid w:val="004A40C3"/>
    <w:rsid w:val="004B4990"/>
    <w:rsid w:val="004B51FA"/>
    <w:rsid w:val="004B65BE"/>
    <w:rsid w:val="004B76E2"/>
    <w:rsid w:val="004D299B"/>
    <w:rsid w:val="004D5A90"/>
    <w:rsid w:val="004E0928"/>
    <w:rsid w:val="004E122D"/>
    <w:rsid w:val="004E5065"/>
    <w:rsid w:val="004E520B"/>
    <w:rsid w:val="004F06F5"/>
    <w:rsid w:val="00505E00"/>
    <w:rsid w:val="00511DE9"/>
    <w:rsid w:val="00512075"/>
    <w:rsid w:val="00514857"/>
    <w:rsid w:val="00522CB4"/>
    <w:rsid w:val="005241BE"/>
    <w:rsid w:val="00525F5C"/>
    <w:rsid w:val="0053072C"/>
    <w:rsid w:val="00535D24"/>
    <w:rsid w:val="00540945"/>
    <w:rsid w:val="005420BC"/>
    <w:rsid w:val="00553E7E"/>
    <w:rsid w:val="00554E65"/>
    <w:rsid w:val="00555430"/>
    <w:rsid w:val="00570008"/>
    <w:rsid w:val="00571040"/>
    <w:rsid w:val="005756C8"/>
    <w:rsid w:val="00575A07"/>
    <w:rsid w:val="00575A5D"/>
    <w:rsid w:val="00583BE0"/>
    <w:rsid w:val="00586035"/>
    <w:rsid w:val="00590749"/>
    <w:rsid w:val="00594C92"/>
    <w:rsid w:val="005966FC"/>
    <w:rsid w:val="005A4E5E"/>
    <w:rsid w:val="005A6B42"/>
    <w:rsid w:val="005B06A5"/>
    <w:rsid w:val="005B48B1"/>
    <w:rsid w:val="005B6A4C"/>
    <w:rsid w:val="005C0230"/>
    <w:rsid w:val="005D5A2B"/>
    <w:rsid w:val="005D6867"/>
    <w:rsid w:val="005E5244"/>
    <w:rsid w:val="005E6EAF"/>
    <w:rsid w:val="005F2467"/>
    <w:rsid w:val="005F3A8A"/>
    <w:rsid w:val="005F4E8E"/>
    <w:rsid w:val="005F755D"/>
    <w:rsid w:val="00602913"/>
    <w:rsid w:val="006124B9"/>
    <w:rsid w:val="00612E3D"/>
    <w:rsid w:val="00617A45"/>
    <w:rsid w:val="006201CA"/>
    <w:rsid w:val="00622C38"/>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06B8"/>
    <w:rsid w:val="006C2E09"/>
    <w:rsid w:val="006D04A1"/>
    <w:rsid w:val="006D4447"/>
    <w:rsid w:val="006E058E"/>
    <w:rsid w:val="006E147B"/>
    <w:rsid w:val="006E16CF"/>
    <w:rsid w:val="006E2AFA"/>
    <w:rsid w:val="006E5557"/>
    <w:rsid w:val="006E6E69"/>
    <w:rsid w:val="006F3BB4"/>
    <w:rsid w:val="006F4852"/>
    <w:rsid w:val="006F4EEE"/>
    <w:rsid w:val="006F5AE8"/>
    <w:rsid w:val="00704041"/>
    <w:rsid w:val="0070470E"/>
    <w:rsid w:val="00705056"/>
    <w:rsid w:val="00715F7E"/>
    <w:rsid w:val="00717976"/>
    <w:rsid w:val="0072518B"/>
    <w:rsid w:val="00730325"/>
    <w:rsid w:val="007341F3"/>
    <w:rsid w:val="007361E7"/>
    <w:rsid w:val="007376EC"/>
    <w:rsid w:val="00740ABF"/>
    <w:rsid w:val="007411DD"/>
    <w:rsid w:val="00742398"/>
    <w:rsid w:val="00745C61"/>
    <w:rsid w:val="0076061E"/>
    <w:rsid w:val="00763E67"/>
    <w:rsid w:val="0076446C"/>
    <w:rsid w:val="00771DBC"/>
    <w:rsid w:val="0077573C"/>
    <w:rsid w:val="007822AC"/>
    <w:rsid w:val="00784682"/>
    <w:rsid w:val="00784811"/>
    <w:rsid w:val="00785E16"/>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20F29"/>
    <w:rsid w:val="00830D96"/>
    <w:rsid w:val="00831197"/>
    <w:rsid w:val="008326C6"/>
    <w:rsid w:val="00840569"/>
    <w:rsid w:val="00841B63"/>
    <w:rsid w:val="00841C50"/>
    <w:rsid w:val="0084442C"/>
    <w:rsid w:val="00853281"/>
    <w:rsid w:val="00853BD8"/>
    <w:rsid w:val="00855DC5"/>
    <w:rsid w:val="00857B0D"/>
    <w:rsid w:val="00873F39"/>
    <w:rsid w:val="0088152A"/>
    <w:rsid w:val="0088168C"/>
    <w:rsid w:val="008840FD"/>
    <w:rsid w:val="008900B0"/>
    <w:rsid w:val="0089134E"/>
    <w:rsid w:val="00892DA1"/>
    <w:rsid w:val="008A5877"/>
    <w:rsid w:val="008B0C9D"/>
    <w:rsid w:val="008B562C"/>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1D8"/>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0FFA"/>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6183"/>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B206F"/>
    <w:rsid w:val="00AD33ED"/>
    <w:rsid w:val="00AD42BB"/>
    <w:rsid w:val="00AE2293"/>
    <w:rsid w:val="00AE635A"/>
    <w:rsid w:val="00AF206E"/>
    <w:rsid w:val="00AF283D"/>
    <w:rsid w:val="00AF2B49"/>
    <w:rsid w:val="00AF3750"/>
    <w:rsid w:val="00AF5586"/>
    <w:rsid w:val="00B00F98"/>
    <w:rsid w:val="00B029CA"/>
    <w:rsid w:val="00B03EB6"/>
    <w:rsid w:val="00B05342"/>
    <w:rsid w:val="00B066B4"/>
    <w:rsid w:val="00B06F43"/>
    <w:rsid w:val="00B119E1"/>
    <w:rsid w:val="00B22DEC"/>
    <w:rsid w:val="00B234D3"/>
    <w:rsid w:val="00B23C49"/>
    <w:rsid w:val="00B276B6"/>
    <w:rsid w:val="00B279C1"/>
    <w:rsid w:val="00B320D8"/>
    <w:rsid w:val="00B4009B"/>
    <w:rsid w:val="00B44411"/>
    <w:rsid w:val="00B46374"/>
    <w:rsid w:val="00B56BBD"/>
    <w:rsid w:val="00B6486C"/>
    <w:rsid w:val="00B662AD"/>
    <w:rsid w:val="00B81836"/>
    <w:rsid w:val="00B82F1B"/>
    <w:rsid w:val="00B96F6B"/>
    <w:rsid w:val="00BA0AC2"/>
    <w:rsid w:val="00BA32E2"/>
    <w:rsid w:val="00BA3AB6"/>
    <w:rsid w:val="00BA513E"/>
    <w:rsid w:val="00BA5C1C"/>
    <w:rsid w:val="00BA643B"/>
    <w:rsid w:val="00BB3083"/>
    <w:rsid w:val="00BC2694"/>
    <w:rsid w:val="00BC38BC"/>
    <w:rsid w:val="00BD06ED"/>
    <w:rsid w:val="00BD0BA7"/>
    <w:rsid w:val="00BD1BBA"/>
    <w:rsid w:val="00BD29CB"/>
    <w:rsid w:val="00BD6566"/>
    <w:rsid w:val="00BD6FAA"/>
    <w:rsid w:val="00BE1B08"/>
    <w:rsid w:val="00BE3616"/>
    <w:rsid w:val="00BF362D"/>
    <w:rsid w:val="00C00B68"/>
    <w:rsid w:val="00C0240A"/>
    <w:rsid w:val="00C07C62"/>
    <w:rsid w:val="00C14D52"/>
    <w:rsid w:val="00C178CB"/>
    <w:rsid w:val="00C2453B"/>
    <w:rsid w:val="00C307E5"/>
    <w:rsid w:val="00C34DD6"/>
    <w:rsid w:val="00C404CB"/>
    <w:rsid w:val="00C42729"/>
    <w:rsid w:val="00C522C8"/>
    <w:rsid w:val="00C52B69"/>
    <w:rsid w:val="00C54D34"/>
    <w:rsid w:val="00C63C74"/>
    <w:rsid w:val="00C754DB"/>
    <w:rsid w:val="00C760C3"/>
    <w:rsid w:val="00C762D1"/>
    <w:rsid w:val="00C872D6"/>
    <w:rsid w:val="00C9250D"/>
    <w:rsid w:val="00CB2BFE"/>
    <w:rsid w:val="00CB4BFE"/>
    <w:rsid w:val="00CC045E"/>
    <w:rsid w:val="00CC403B"/>
    <w:rsid w:val="00CC696A"/>
    <w:rsid w:val="00CD164D"/>
    <w:rsid w:val="00CD53E1"/>
    <w:rsid w:val="00CD6804"/>
    <w:rsid w:val="00CD6B8A"/>
    <w:rsid w:val="00CF0D76"/>
    <w:rsid w:val="00CF1998"/>
    <w:rsid w:val="00CF4D7A"/>
    <w:rsid w:val="00CF527B"/>
    <w:rsid w:val="00CFEC40"/>
    <w:rsid w:val="00D00D2B"/>
    <w:rsid w:val="00D0432F"/>
    <w:rsid w:val="00D05393"/>
    <w:rsid w:val="00D0606F"/>
    <w:rsid w:val="00D06D44"/>
    <w:rsid w:val="00D0705E"/>
    <w:rsid w:val="00D0749A"/>
    <w:rsid w:val="00D15EFA"/>
    <w:rsid w:val="00D16BAD"/>
    <w:rsid w:val="00D17CE3"/>
    <w:rsid w:val="00D2343D"/>
    <w:rsid w:val="00D33177"/>
    <w:rsid w:val="00D346E9"/>
    <w:rsid w:val="00D363C8"/>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27DC"/>
    <w:rsid w:val="00DB3A45"/>
    <w:rsid w:val="00DB4A50"/>
    <w:rsid w:val="00DC0271"/>
    <w:rsid w:val="00DC0B49"/>
    <w:rsid w:val="00DC0DA0"/>
    <w:rsid w:val="00DC3D70"/>
    <w:rsid w:val="00DD62CC"/>
    <w:rsid w:val="00DE2AC8"/>
    <w:rsid w:val="00DF0547"/>
    <w:rsid w:val="00E13BBE"/>
    <w:rsid w:val="00E13CA7"/>
    <w:rsid w:val="00E13E42"/>
    <w:rsid w:val="00E1749E"/>
    <w:rsid w:val="00E205D9"/>
    <w:rsid w:val="00E226D4"/>
    <w:rsid w:val="00E23E01"/>
    <w:rsid w:val="00E245B4"/>
    <w:rsid w:val="00E246AB"/>
    <w:rsid w:val="00E26A91"/>
    <w:rsid w:val="00E26CA8"/>
    <w:rsid w:val="00E33882"/>
    <w:rsid w:val="00E34647"/>
    <w:rsid w:val="00E351ED"/>
    <w:rsid w:val="00E35C3A"/>
    <w:rsid w:val="00E3680A"/>
    <w:rsid w:val="00E46187"/>
    <w:rsid w:val="00E464B1"/>
    <w:rsid w:val="00E54543"/>
    <w:rsid w:val="00E55C8E"/>
    <w:rsid w:val="00E620D6"/>
    <w:rsid w:val="00E64625"/>
    <w:rsid w:val="00E74E75"/>
    <w:rsid w:val="00E76B28"/>
    <w:rsid w:val="00E90881"/>
    <w:rsid w:val="00E97FDC"/>
    <w:rsid w:val="00EA417B"/>
    <w:rsid w:val="00EB5B3D"/>
    <w:rsid w:val="00EB7A57"/>
    <w:rsid w:val="00EC42F2"/>
    <w:rsid w:val="00EC4FF4"/>
    <w:rsid w:val="00EC7869"/>
    <w:rsid w:val="00ED2443"/>
    <w:rsid w:val="00ED7169"/>
    <w:rsid w:val="00EE2C38"/>
    <w:rsid w:val="00EE5794"/>
    <w:rsid w:val="00EE7275"/>
    <w:rsid w:val="00EF4EBB"/>
    <w:rsid w:val="00F015AB"/>
    <w:rsid w:val="00F052CE"/>
    <w:rsid w:val="00F066E9"/>
    <w:rsid w:val="00F16F21"/>
    <w:rsid w:val="00F173AD"/>
    <w:rsid w:val="00F20C4A"/>
    <w:rsid w:val="00F213A8"/>
    <w:rsid w:val="00F32187"/>
    <w:rsid w:val="00F326E4"/>
    <w:rsid w:val="00F32E85"/>
    <w:rsid w:val="00F34B03"/>
    <w:rsid w:val="00F35B05"/>
    <w:rsid w:val="00F365EA"/>
    <w:rsid w:val="00F37D62"/>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1F21"/>
    <w:rsid w:val="00F92289"/>
    <w:rsid w:val="00F9379C"/>
    <w:rsid w:val="00F9711F"/>
    <w:rsid w:val="00F97F61"/>
    <w:rsid w:val="00FA1B47"/>
    <w:rsid w:val="00FA3196"/>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BB5D701"/>
    <w:rsid w:val="0C2CD945"/>
    <w:rsid w:val="0C554D76"/>
    <w:rsid w:val="0DC08601"/>
    <w:rsid w:val="0E104FE1"/>
    <w:rsid w:val="0E13A9E6"/>
    <w:rsid w:val="0E7CAA98"/>
    <w:rsid w:val="0EBF1A00"/>
    <w:rsid w:val="0EE21908"/>
    <w:rsid w:val="10BC816F"/>
    <w:rsid w:val="10E8DC65"/>
    <w:rsid w:val="1113DFCF"/>
    <w:rsid w:val="13499D86"/>
    <w:rsid w:val="143DB676"/>
    <w:rsid w:val="144C5C62"/>
    <w:rsid w:val="14F60EC3"/>
    <w:rsid w:val="16175CC5"/>
    <w:rsid w:val="167ADFFD"/>
    <w:rsid w:val="175BE0F5"/>
    <w:rsid w:val="1783FD24"/>
    <w:rsid w:val="17DB1FC1"/>
    <w:rsid w:val="1A0AAA22"/>
    <w:rsid w:val="1A480B30"/>
    <w:rsid w:val="1A83F328"/>
    <w:rsid w:val="1ADA83B9"/>
    <w:rsid w:val="1BE4502B"/>
    <w:rsid w:val="1BEC3547"/>
    <w:rsid w:val="1C924E40"/>
    <w:rsid w:val="1D554BE2"/>
    <w:rsid w:val="1E26485D"/>
    <w:rsid w:val="1F7FB8D8"/>
    <w:rsid w:val="21F71DA6"/>
    <w:rsid w:val="22E09A68"/>
    <w:rsid w:val="235692AD"/>
    <w:rsid w:val="23718725"/>
    <w:rsid w:val="24CFFA8D"/>
    <w:rsid w:val="26224A79"/>
    <w:rsid w:val="26649C7B"/>
    <w:rsid w:val="27E9D672"/>
    <w:rsid w:val="286562CC"/>
    <w:rsid w:val="28F785C4"/>
    <w:rsid w:val="2B4B23BF"/>
    <w:rsid w:val="2D0622B0"/>
    <w:rsid w:val="2DD1B5DE"/>
    <w:rsid w:val="2EDED304"/>
    <w:rsid w:val="30E98B1A"/>
    <w:rsid w:val="33CCFFAD"/>
    <w:rsid w:val="341B901A"/>
    <w:rsid w:val="34736E36"/>
    <w:rsid w:val="34CAE5B5"/>
    <w:rsid w:val="3549411C"/>
    <w:rsid w:val="35540BE7"/>
    <w:rsid w:val="35AD3FB0"/>
    <w:rsid w:val="361BA5E6"/>
    <w:rsid w:val="39C28DB5"/>
    <w:rsid w:val="39D57A96"/>
    <w:rsid w:val="3B592C64"/>
    <w:rsid w:val="3B80B138"/>
    <w:rsid w:val="3BCF9ED1"/>
    <w:rsid w:val="3C5338C0"/>
    <w:rsid w:val="3D3FCC3A"/>
    <w:rsid w:val="3D831F31"/>
    <w:rsid w:val="3E2C4EF6"/>
    <w:rsid w:val="4015AB59"/>
    <w:rsid w:val="40301651"/>
    <w:rsid w:val="4136143C"/>
    <w:rsid w:val="42DD3884"/>
    <w:rsid w:val="46776F6A"/>
    <w:rsid w:val="46CFD7E0"/>
    <w:rsid w:val="46DB4FEF"/>
    <w:rsid w:val="46F8258A"/>
    <w:rsid w:val="48B097EB"/>
    <w:rsid w:val="48F266F2"/>
    <w:rsid w:val="494269BD"/>
    <w:rsid w:val="4959F32A"/>
    <w:rsid w:val="4A19C4C9"/>
    <w:rsid w:val="4A4F8C7F"/>
    <w:rsid w:val="4B58946E"/>
    <w:rsid w:val="4D232224"/>
    <w:rsid w:val="539D04A8"/>
    <w:rsid w:val="53B88B0A"/>
    <w:rsid w:val="53D64911"/>
    <w:rsid w:val="53ED2A64"/>
    <w:rsid w:val="54CD2399"/>
    <w:rsid w:val="54FF8FFE"/>
    <w:rsid w:val="56620E3C"/>
    <w:rsid w:val="56F740A2"/>
    <w:rsid w:val="573F21AD"/>
    <w:rsid w:val="5A0048BC"/>
    <w:rsid w:val="5A817A84"/>
    <w:rsid w:val="5C004FD6"/>
    <w:rsid w:val="5C01C551"/>
    <w:rsid w:val="5D460CF5"/>
    <w:rsid w:val="5E1728F0"/>
    <w:rsid w:val="5ED12AB3"/>
    <w:rsid w:val="5FD3F31D"/>
    <w:rsid w:val="60BF7436"/>
    <w:rsid w:val="61A4C0E3"/>
    <w:rsid w:val="6210FA0D"/>
    <w:rsid w:val="621E0B76"/>
    <w:rsid w:val="635D3C5D"/>
    <w:rsid w:val="63BD4F18"/>
    <w:rsid w:val="646A4E77"/>
    <w:rsid w:val="67F6EB5A"/>
    <w:rsid w:val="69CED0AF"/>
    <w:rsid w:val="6A0CD1AC"/>
    <w:rsid w:val="6A0D375E"/>
    <w:rsid w:val="6A6CBFB1"/>
    <w:rsid w:val="6BA8A20D"/>
    <w:rsid w:val="6C7006A3"/>
    <w:rsid w:val="6CA08DA6"/>
    <w:rsid w:val="6CCB9588"/>
    <w:rsid w:val="6CEF6110"/>
    <w:rsid w:val="6E57991C"/>
    <w:rsid w:val="6E8B3171"/>
    <w:rsid w:val="71F3E14F"/>
    <w:rsid w:val="72B9D880"/>
    <w:rsid w:val="73DFC3B1"/>
    <w:rsid w:val="74FBF0A4"/>
    <w:rsid w:val="75BFF107"/>
    <w:rsid w:val="75CD2005"/>
    <w:rsid w:val="76769E5E"/>
    <w:rsid w:val="783213B7"/>
    <w:rsid w:val="7904C0C7"/>
    <w:rsid w:val="798A2AA1"/>
    <w:rsid w:val="79CDE418"/>
    <w:rsid w:val="79D665C0"/>
    <w:rsid w:val="7A14EE40"/>
    <w:rsid w:val="7B893595"/>
    <w:rsid w:val="7C1CD66B"/>
    <w:rsid w:val="7E6E5341"/>
    <w:rsid w:val="7F423450"/>
    <w:rsid w:val="7F62DFD0"/>
    <w:rsid w:val="7F7FE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B112243A-0DCB-4C67-800D-51A1351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4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s.redcross.ca/collections/emergency-preparedn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d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dcross.org/take-a-class/organizations/purchase-ae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s-lois.justice.gc.ca/eng/acts/A-0.6/" TargetMode="External"/><Relationship Id="rId5" Type="http://schemas.openxmlformats.org/officeDocument/2006/relationships/numbering" Target="numbering.xml"/><Relationship Id="rId15" Type="http://schemas.openxmlformats.org/officeDocument/2006/relationships/hyperlink" Target="https://products.redcross.ca/collections/aeds-defibrillato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firstaidandprep.com/collections/survival-ki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940C-4DF7-4017-A2CB-CCB07F51459E}">
  <ds:schemaRefs>
    <ds:schemaRef ds:uri="http://schemas.microsoft.com/office/infopath/2007/PartnerControls"/>
    <ds:schemaRef ds:uri="a6bb5b03-73c0-4fd8-91ab-e0fa8b321192"/>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7e224511-22fe-430e-9ba3-f6c24b2545b5"/>
    <ds:schemaRef ds:uri="http://purl.org/dc/elements/1.1/"/>
    <ds:schemaRef ds:uri="http://purl.org/dc/terms/"/>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8D9FD56A-719B-4829-8968-B69AB42CCDB7}"/>
</file>

<file path=docProps/app.xml><?xml version="1.0" encoding="utf-8"?>
<Properties xmlns="http://schemas.openxmlformats.org/officeDocument/2006/extended-properties" xmlns:vt="http://schemas.openxmlformats.org/officeDocument/2006/docPropsVTypes">
  <Template>Normal</Template>
  <TotalTime>45</TotalTime>
  <Pages>3</Pages>
  <Words>713</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Links>
    <vt:vector size="36" baseType="variant">
      <vt:variant>
        <vt:i4>5308437</vt:i4>
      </vt:variant>
      <vt:variant>
        <vt:i4>15</vt:i4>
      </vt:variant>
      <vt:variant>
        <vt:i4>0</vt:i4>
      </vt:variant>
      <vt:variant>
        <vt:i4>5</vt:i4>
      </vt:variant>
      <vt:variant>
        <vt:lpwstr>https://www.redcross.org/take-a-class/organizations/purchase-aeds</vt:lpwstr>
      </vt:variant>
      <vt:variant>
        <vt:lpwstr/>
      </vt:variant>
      <vt:variant>
        <vt:i4>655387</vt:i4>
      </vt:variant>
      <vt:variant>
        <vt:i4>12</vt:i4>
      </vt:variant>
      <vt:variant>
        <vt:i4>0</vt:i4>
      </vt:variant>
      <vt:variant>
        <vt:i4>5</vt:i4>
      </vt:variant>
      <vt:variant>
        <vt:lpwstr>https://products.redcross.ca/collections/aeds-defibrillators</vt:lpwstr>
      </vt:variant>
      <vt:variant>
        <vt:lpwstr/>
      </vt:variant>
      <vt:variant>
        <vt:i4>2490490</vt:i4>
      </vt:variant>
      <vt:variant>
        <vt:i4>9</vt:i4>
      </vt:variant>
      <vt:variant>
        <vt:i4>0</vt:i4>
      </vt:variant>
      <vt:variant>
        <vt:i4>5</vt:i4>
      </vt:variant>
      <vt:variant>
        <vt:lpwstr>https://usfirstaidandprep.com/collections/survival-kits</vt:lpwstr>
      </vt:variant>
      <vt:variant>
        <vt:lpwstr/>
      </vt:variant>
      <vt:variant>
        <vt:i4>3211307</vt:i4>
      </vt:variant>
      <vt:variant>
        <vt:i4>6</vt:i4>
      </vt:variant>
      <vt:variant>
        <vt:i4>0</vt:i4>
      </vt:variant>
      <vt:variant>
        <vt:i4>5</vt:i4>
      </vt:variant>
      <vt:variant>
        <vt:lpwstr>https://products.redcross.ca/collections/emergency-preparedness</vt:lpwstr>
      </vt:variant>
      <vt:variant>
        <vt:lpwstr/>
      </vt:variant>
      <vt:variant>
        <vt:i4>4325457</vt:i4>
      </vt:variant>
      <vt:variant>
        <vt:i4>3</vt:i4>
      </vt:variant>
      <vt:variant>
        <vt:i4>0</vt:i4>
      </vt:variant>
      <vt:variant>
        <vt:i4>5</vt:i4>
      </vt:variant>
      <vt:variant>
        <vt:lpwstr>https://www.ada.gov/</vt:lpwstr>
      </vt:variant>
      <vt:variant>
        <vt:lpwstr/>
      </vt:variant>
      <vt:variant>
        <vt:i4>8192108</vt:i4>
      </vt:variant>
      <vt:variant>
        <vt:i4>0</vt:i4>
      </vt:variant>
      <vt:variant>
        <vt:i4>0</vt:i4>
      </vt:variant>
      <vt:variant>
        <vt:i4>5</vt:i4>
      </vt:variant>
      <vt:variant>
        <vt:lpwstr>https://laws-lois.justice.gc.ca/eng/acts/A-0.6/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50</cp:revision>
  <dcterms:created xsi:type="dcterms:W3CDTF">2023-12-04T00:30:00Z</dcterms:created>
  <dcterms:modified xsi:type="dcterms:W3CDTF">2024-04-01T21:02:00Z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918abe046f8fa76699b36545a68c371a71105d76050384761247fe2269d86509</vt:lpwstr>
  </property>
</Properties>
</file>