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771CE" w14:textId="2C7506BE" w:rsidR="001B657E" w:rsidRPr="00FD150B" w:rsidRDefault="001B657E" w:rsidP="00C0240A">
      <w:pPr>
        <w:pStyle w:val="NoSpacing"/>
        <w:rPr>
          <w:rStyle w:val="TitleChar"/>
          <w:sz w:val="22"/>
          <w:szCs w:val="22"/>
        </w:rPr>
      </w:pPr>
    </w:p>
    <w:p w14:paraId="3D6164B6" w14:textId="77777777" w:rsidR="00250B4A" w:rsidRPr="00250B4A" w:rsidRDefault="00250B4A" w:rsidP="00250B4A">
      <w:pPr>
        <w:widowControl w:val="0"/>
        <w:autoSpaceDE w:val="0"/>
        <w:autoSpaceDN w:val="0"/>
        <w:adjustRightInd w:val="0"/>
        <w:spacing w:after="0" w:line="240" w:lineRule="auto"/>
        <w:rPr>
          <w:rFonts w:ascii="Helvetica" w:eastAsia="Calibri" w:hAnsi="Helvetica" w:cs="Times New Roman"/>
          <w:i/>
          <w:color w:val="515151"/>
          <w:sz w:val="20"/>
          <w:szCs w:val="20"/>
          <w:lang w:val="en-US"/>
        </w:rPr>
      </w:pPr>
      <w:r w:rsidRPr="00250B4A">
        <w:rPr>
          <w:rFonts w:ascii="Helvetica" w:eastAsia="Calibri" w:hAnsi="Helvetica" w:cs="Times New Roman"/>
          <w:i/>
          <w:color w:val="515151"/>
          <w:sz w:val="20"/>
          <w:szCs w:val="20"/>
          <w:lang w:val="en-US"/>
        </w:rPr>
        <w:t xml:space="preserve">Regulations and laws covering the rights of persons with disabilities continue to evolve. Please check local and national ordinances to ensure that you are compliance with rules regarding building entrances and exits, evacuation planning, signage, and safety equipment. </w:t>
      </w:r>
    </w:p>
    <w:p w14:paraId="5C617B5F" w14:textId="77777777" w:rsidR="00250B4A" w:rsidRPr="00250B4A" w:rsidRDefault="00250B4A" w:rsidP="00250B4A">
      <w:pPr>
        <w:widowControl w:val="0"/>
        <w:autoSpaceDE w:val="0"/>
        <w:autoSpaceDN w:val="0"/>
        <w:adjustRightInd w:val="0"/>
        <w:spacing w:after="0" w:line="240" w:lineRule="auto"/>
        <w:rPr>
          <w:rFonts w:ascii="Helvetica" w:eastAsia="Calibri" w:hAnsi="Helvetica" w:cs="Times New Roman"/>
          <w:i/>
          <w:color w:val="515151"/>
          <w:sz w:val="20"/>
          <w:szCs w:val="20"/>
          <w:lang w:val="en-US"/>
        </w:rPr>
      </w:pPr>
    </w:p>
    <w:p w14:paraId="05F71BAC" w14:textId="22C6E2E0" w:rsidR="00BE3616" w:rsidRDefault="00250B4A" w:rsidP="00250B4A">
      <w:pPr>
        <w:pStyle w:val="NoSpacing"/>
        <w:rPr>
          <w:rStyle w:val="TitleChar"/>
          <w:sz w:val="22"/>
          <w:szCs w:val="22"/>
        </w:rPr>
      </w:pPr>
      <w:r w:rsidRPr="00250B4A">
        <w:rPr>
          <w:rFonts w:ascii="Helvetica" w:eastAsia="Calibri" w:hAnsi="Helvetica" w:cs="Times New Roman"/>
          <w:i/>
          <w:color w:val="515151"/>
          <w:sz w:val="20"/>
          <w:szCs w:val="20"/>
          <w:lang w:val="en-US"/>
        </w:rPr>
        <w:t xml:space="preserve">For more information go to </w:t>
      </w:r>
      <w:hyperlink r:id="rId11" w:history="1">
        <w:r w:rsidRPr="00250B4A">
          <w:rPr>
            <w:rFonts w:ascii="Helvetica" w:eastAsia="Calibri" w:hAnsi="Helvetica" w:cs="Times New Roman"/>
            <w:i/>
            <w:color w:val="0000FF"/>
            <w:sz w:val="20"/>
            <w:szCs w:val="20"/>
            <w:u w:val="single"/>
            <w:lang w:val="en-US"/>
          </w:rPr>
          <w:t>http://www.ada.gov</w:t>
        </w:r>
      </w:hyperlink>
    </w:p>
    <w:p w14:paraId="4E6FA2D5" w14:textId="77777777" w:rsidR="000B4D41" w:rsidRDefault="000B4D41" w:rsidP="00250B4A">
      <w:pPr>
        <w:pStyle w:val="NoSpacing"/>
        <w:rPr>
          <w:rStyle w:val="TitleChar"/>
          <w:color w:val="FFC000"/>
          <w:sz w:val="24"/>
          <w:szCs w:val="24"/>
        </w:rPr>
      </w:pPr>
    </w:p>
    <w:p w14:paraId="45210F3B" w14:textId="77777777" w:rsidR="00250B4A" w:rsidRPr="00250B4A" w:rsidRDefault="00250B4A" w:rsidP="00250B4A">
      <w:pPr>
        <w:widowControl w:val="0"/>
        <w:autoSpaceDE w:val="0"/>
        <w:autoSpaceDN w:val="0"/>
        <w:adjustRightInd w:val="0"/>
        <w:spacing w:after="0" w:line="240" w:lineRule="auto"/>
        <w:ind w:left="180"/>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In an emergency, the organization’s primary goal is everyone’s safety. To this end, an evolving aspect of the emergency action plan (EAP) is focused on the needs of people with disabilities who may be at our worksite when a disruption occurs. Periodically review:</w:t>
      </w:r>
    </w:p>
    <w:p w14:paraId="20523030" w14:textId="77777777" w:rsidR="00250B4A" w:rsidRPr="00250B4A" w:rsidRDefault="00250B4A" w:rsidP="00250B4A">
      <w:pPr>
        <w:widowControl w:val="0"/>
        <w:autoSpaceDE w:val="0"/>
        <w:autoSpaceDN w:val="0"/>
        <w:adjustRightInd w:val="0"/>
        <w:spacing w:after="0" w:line="240" w:lineRule="auto"/>
        <w:ind w:firstLine="180"/>
        <w:rPr>
          <w:rFonts w:ascii="Helvetica" w:eastAsia="Calibri" w:hAnsi="Helvetica" w:cs="Times New Roman"/>
          <w:color w:val="000000"/>
          <w:sz w:val="20"/>
          <w:szCs w:val="20"/>
          <w:lang w:val="en-US"/>
        </w:rPr>
      </w:pPr>
    </w:p>
    <w:p w14:paraId="0C0F6E8B" w14:textId="77777777" w:rsidR="00250B4A" w:rsidRPr="00250B4A" w:rsidRDefault="00250B4A" w:rsidP="00250B4A">
      <w:pPr>
        <w:widowControl w:val="0"/>
        <w:numPr>
          <w:ilvl w:val="0"/>
          <w:numId w:val="60"/>
        </w:numPr>
        <w:autoSpaceDE w:val="0"/>
        <w:autoSpaceDN w:val="0"/>
        <w:adjustRightInd w:val="0"/>
        <w:spacing w:after="200" w:line="276" w:lineRule="auto"/>
        <w:contextualSpacing/>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Does the facility’s floor plan comply with industry standards such as the Americans with Disabilities Act (ADA) or Accessible Canada Act?</w:t>
      </w:r>
    </w:p>
    <w:p w14:paraId="47107A73" w14:textId="77777777" w:rsidR="00250B4A" w:rsidRPr="00250B4A" w:rsidRDefault="00250B4A" w:rsidP="00250B4A">
      <w:pPr>
        <w:widowControl w:val="0"/>
        <w:numPr>
          <w:ilvl w:val="0"/>
          <w:numId w:val="60"/>
        </w:numPr>
        <w:autoSpaceDE w:val="0"/>
        <w:autoSpaceDN w:val="0"/>
        <w:adjustRightInd w:val="0"/>
        <w:spacing w:after="200" w:line="276" w:lineRule="auto"/>
        <w:contextualSpacing/>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 xml:space="preserve">Do emergency alarms have audible and visible features which help indicate whether to evacuate the facility or move to a shelter? </w:t>
      </w:r>
    </w:p>
    <w:p w14:paraId="5E367135" w14:textId="77777777" w:rsidR="00250B4A" w:rsidRPr="00250B4A" w:rsidRDefault="00250B4A" w:rsidP="00250B4A">
      <w:pPr>
        <w:widowControl w:val="0"/>
        <w:numPr>
          <w:ilvl w:val="0"/>
          <w:numId w:val="60"/>
        </w:numPr>
        <w:autoSpaceDE w:val="0"/>
        <w:autoSpaceDN w:val="0"/>
        <w:adjustRightInd w:val="0"/>
        <w:spacing w:after="200" w:line="276" w:lineRule="auto"/>
        <w:contextualSpacing/>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Will these alarm systems work if the electrical service is disrupted? Do emergency communication procedures address the needs of people with disabilities, particularly with regard to two-way communication from within the facility (e.g., stairwells)?</w:t>
      </w:r>
    </w:p>
    <w:p w14:paraId="69A1D984" w14:textId="77777777" w:rsidR="00250B4A" w:rsidRPr="00250B4A" w:rsidRDefault="00250B4A" w:rsidP="00250B4A">
      <w:pPr>
        <w:widowControl w:val="0"/>
        <w:numPr>
          <w:ilvl w:val="0"/>
          <w:numId w:val="60"/>
        </w:numPr>
        <w:autoSpaceDE w:val="0"/>
        <w:autoSpaceDN w:val="0"/>
        <w:adjustRightInd w:val="0"/>
        <w:spacing w:after="200" w:line="276" w:lineRule="auto"/>
        <w:contextualSpacing/>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 xml:space="preserve">Do doorway widths and ramp slopes meet the needs of those with temporary or permanent disabilities? </w:t>
      </w:r>
    </w:p>
    <w:p w14:paraId="01227FF0" w14:textId="77777777" w:rsidR="00250B4A" w:rsidRPr="00250B4A" w:rsidRDefault="00250B4A" w:rsidP="00250B4A">
      <w:pPr>
        <w:widowControl w:val="0"/>
        <w:numPr>
          <w:ilvl w:val="0"/>
          <w:numId w:val="60"/>
        </w:numPr>
        <w:autoSpaceDE w:val="0"/>
        <w:autoSpaceDN w:val="0"/>
        <w:adjustRightInd w:val="0"/>
        <w:spacing w:after="200" w:line="276" w:lineRule="auto"/>
        <w:contextualSpacing/>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Do evacuation plans attempt to minimize the use of stairwells when designing evacuation routes?</w:t>
      </w:r>
    </w:p>
    <w:p w14:paraId="2392CBA4" w14:textId="77777777" w:rsidR="00250B4A" w:rsidRPr="00250B4A" w:rsidRDefault="00250B4A" w:rsidP="00250B4A">
      <w:pPr>
        <w:widowControl w:val="0"/>
        <w:numPr>
          <w:ilvl w:val="0"/>
          <w:numId w:val="60"/>
        </w:numPr>
        <w:autoSpaceDE w:val="0"/>
        <w:autoSpaceDN w:val="0"/>
        <w:adjustRightInd w:val="0"/>
        <w:spacing w:after="200" w:line="276" w:lineRule="auto"/>
        <w:contextualSpacing/>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Does the facility have emergency lights, signage, and fire doors in place to ensure that the evacuation routes meet or exceed the requirements called for in national and local legislation dealing with accessible?</w:t>
      </w:r>
    </w:p>
    <w:p w14:paraId="519B27EC" w14:textId="77777777" w:rsidR="00250B4A" w:rsidRPr="00250B4A" w:rsidRDefault="00250B4A" w:rsidP="00250B4A">
      <w:pPr>
        <w:widowControl w:val="0"/>
        <w:numPr>
          <w:ilvl w:val="0"/>
          <w:numId w:val="60"/>
        </w:numPr>
        <w:autoSpaceDE w:val="0"/>
        <w:autoSpaceDN w:val="0"/>
        <w:adjustRightInd w:val="0"/>
        <w:spacing w:after="200" w:line="276" w:lineRule="auto"/>
        <w:contextualSpacing/>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Does the evacuation plan address the movement of people from upper and lower floors (if present in the facility) in the event that someone needs assistance in reaching safety?</w:t>
      </w:r>
    </w:p>
    <w:p w14:paraId="485769CE" w14:textId="77777777" w:rsidR="00250B4A" w:rsidRPr="00250B4A" w:rsidRDefault="00250B4A" w:rsidP="00250B4A">
      <w:pPr>
        <w:widowControl w:val="0"/>
        <w:numPr>
          <w:ilvl w:val="0"/>
          <w:numId w:val="60"/>
        </w:numPr>
        <w:autoSpaceDE w:val="0"/>
        <w:autoSpaceDN w:val="0"/>
        <w:adjustRightInd w:val="0"/>
        <w:spacing w:after="200" w:line="276" w:lineRule="auto"/>
        <w:contextualSpacing/>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Is the amount of pressure needed to open safety and other doors in keeping with national guidelines (i.e., 5 lbs. or less of pressure to open)?</w:t>
      </w:r>
    </w:p>
    <w:p w14:paraId="5C82D68E" w14:textId="77777777" w:rsidR="00250B4A" w:rsidRPr="00250B4A" w:rsidRDefault="00250B4A" w:rsidP="00250B4A">
      <w:pPr>
        <w:widowControl w:val="0"/>
        <w:autoSpaceDE w:val="0"/>
        <w:autoSpaceDN w:val="0"/>
        <w:adjustRightInd w:val="0"/>
        <w:spacing w:after="200" w:line="276" w:lineRule="auto"/>
        <w:ind w:left="720"/>
        <w:contextualSpacing/>
        <w:rPr>
          <w:rFonts w:ascii="Helvetica" w:eastAsia="Calibri" w:hAnsi="Helvetica" w:cs="Times New Roman"/>
          <w:color w:val="333333"/>
          <w:sz w:val="20"/>
          <w:szCs w:val="20"/>
          <w:lang w:val="en-US"/>
        </w:rPr>
      </w:pPr>
    </w:p>
    <w:p w14:paraId="226DF3CF" w14:textId="77777777" w:rsidR="00250B4A" w:rsidRPr="00250B4A" w:rsidRDefault="00250B4A" w:rsidP="00250B4A">
      <w:pPr>
        <w:widowControl w:val="0"/>
        <w:numPr>
          <w:ilvl w:val="0"/>
          <w:numId w:val="60"/>
        </w:numPr>
        <w:autoSpaceDE w:val="0"/>
        <w:autoSpaceDN w:val="0"/>
        <w:adjustRightInd w:val="0"/>
        <w:spacing w:after="0" w:line="276" w:lineRule="auto"/>
        <w:contextualSpacing/>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Check parking area, drop-off sites, and accommodations in shelters against standards.</w:t>
      </w:r>
    </w:p>
    <w:p w14:paraId="6F2F0717" w14:textId="568F9500" w:rsidR="00250B4A" w:rsidRPr="00250B4A" w:rsidRDefault="00250B4A" w:rsidP="00250B4A">
      <w:pPr>
        <w:widowControl w:val="0"/>
        <w:numPr>
          <w:ilvl w:val="0"/>
          <w:numId w:val="60"/>
        </w:numPr>
        <w:autoSpaceDE w:val="0"/>
        <w:autoSpaceDN w:val="0"/>
        <w:adjustRightInd w:val="0"/>
        <w:spacing w:after="0" w:line="276" w:lineRule="auto"/>
        <w:contextualSpacing/>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 xml:space="preserve"> Review the equipment and supplies stored on site to determine the level of support that can be given to people with disabilities (</w:t>
      </w:r>
      <w:r w:rsidR="00E351ED" w:rsidRPr="00250B4A">
        <w:rPr>
          <w:rFonts w:ascii="Helvetica" w:eastAsia="Calibri" w:hAnsi="Helvetica" w:cs="Times New Roman"/>
          <w:color w:val="333333"/>
          <w:sz w:val="20"/>
          <w:szCs w:val="20"/>
          <w:lang w:val="en-US"/>
        </w:rPr>
        <w:t>e.g. ‘transportation</w:t>
      </w:r>
      <w:r w:rsidRPr="00250B4A">
        <w:rPr>
          <w:rFonts w:ascii="Helvetica" w:eastAsia="Calibri" w:hAnsi="Helvetica" w:cs="Times New Roman"/>
          <w:color w:val="333333"/>
          <w:sz w:val="20"/>
          <w:szCs w:val="20"/>
          <w:lang w:val="en-US"/>
        </w:rPr>
        <w:t xml:space="preserve"> chairs’ for moving people confined to a motorized wheelchair). For information on emergency supplies go to </w:t>
      </w:r>
      <w:hyperlink r:id="rId12" w:history="1">
        <w:r w:rsidRPr="00250B4A">
          <w:rPr>
            <w:rFonts w:ascii="Helvetica" w:eastAsia="Calibri" w:hAnsi="Helvetica" w:cs="Times New Roman"/>
            <w:color w:val="0000FF"/>
            <w:sz w:val="20"/>
            <w:szCs w:val="20"/>
            <w:u w:val="single"/>
            <w:lang w:val="en-US"/>
          </w:rPr>
          <w:t>www.RedCrossStore.org</w:t>
        </w:r>
      </w:hyperlink>
      <w:r w:rsidRPr="00250B4A">
        <w:rPr>
          <w:rFonts w:ascii="Helvetica" w:eastAsia="Calibri" w:hAnsi="Helvetica" w:cs="Times New Roman"/>
          <w:color w:val="333333"/>
          <w:sz w:val="20"/>
          <w:szCs w:val="20"/>
          <w:lang w:val="en-US"/>
        </w:rPr>
        <w:t>.</w:t>
      </w:r>
    </w:p>
    <w:p w14:paraId="7A2FF4B7" w14:textId="77777777" w:rsidR="00250B4A" w:rsidRPr="00250B4A" w:rsidRDefault="00250B4A" w:rsidP="00250B4A">
      <w:pPr>
        <w:widowControl w:val="0"/>
        <w:autoSpaceDE w:val="0"/>
        <w:autoSpaceDN w:val="0"/>
        <w:adjustRightInd w:val="0"/>
        <w:spacing w:after="0" w:line="240" w:lineRule="auto"/>
        <w:ind w:left="900"/>
        <w:contextualSpacing/>
        <w:rPr>
          <w:rFonts w:ascii="Helvetica" w:eastAsia="Calibri" w:hAnsi="Helvetica" w:cs="Times New Roman"/>
          <w:color w:val="333333"/>
          <w:sz w:val="20"/>
          <w:szCs w:val="20"/>
          <w:lang w:val="en-US"/>
        </w:rPr>
      </w:pPr>
    </w:p>
    <w:p w14:paraId="1CCBF7F5" w14:textId="77777777" w:rsidR="00250B4A" w:rsidRPr="00250B4A" w:rsidRDefault="00250B4A" w:rsidP="00250B4A">
      <w:pPr>
        <w:widowControl w:val="0"/>
        <w:autoSpaceDE w:val="0"/>
        <w:autoSpaceDN w:val="0"/>
        <w:adjustRightInd w:val="0"/>
        <w:spacing w:after="0" w:line="240" w:lineRule="auto"/>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 xml:space="preserve">If someone is newly hired who has a disability or a current employee becomes disabled, update your EAP to account for this new factor. If your facility is visited by people who may have a disability, account for </w:t>
      </w:r>
      <w:r w:rsidRPr="00250B4A">
        <w:rPr>
          <w:rFonts w:ascii="Helvetica" w:eastAsia="Calibri" w:hAnsi="Helvetica" w:cs="Times New Roman"/>
          <w:color w:val="333333"/>
          <w:sz w:val="20"/>
          <w:szCs w:val="20"/>
          <w:lang w:val="en-US"/>
        </w:rPr>
        <w:lastRenderedPageBreak/>
        <w:t xml:space="preserve">their presence in your EAP. </w:t>
      </w:r>
    </w:p>
    <w:p w14:paraId="57F445FF" w14:textId="77777777" w:rsidR="00250B4A" w:rsidRPr="00250B4A" w:rsidRDefault="00250B4A" w:rsidP="00250B4A">
      <w:pPr>
        <w:widowControl w:val="0"/>
        <w:autoSpaceDE w:val="0"/>
        <w:autoSpaceDN w:val="0"/>
        <w:adjustRightInd w:val="0"/>
        <w:spacing w:after="0" w:line="240" w:lineRule="auto"/>
        <w:rPr>
          <w:rFonts w:ascii="Helvetica" w:eastAsia="Calibri" w:hAnsi="Helvetica" w:cs="Times New Roman"/>
          <w:color w:val="333333"/>
          <w:sz w:val="20"/>
          <w:szCs w:val="20"/>
          <w:lang w:val="en-US"/>
        </w:rPr>
      </w:pPr>
    </w:p>
    <w:p w14:paraId="512E393A" w14:textId="77777777" w:rsidR="00250B4A" w:rsidRPr="00250B4A" w:rsidRDefault="00250B4A" w:rsidP="00250B4A">
      <w:pPr>
        <w:widowControl w:val="0"/>
        <w:autoSpaceDE w:val="0"/>
        <w:autoSpaceDN w:val="0"/>
        <w:adjustRightInd w:val="0"/>
        <w:spacing w:after="0" w:line="240" w:lineRule="auto"/>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 xml:space="preserve">For information on the American Disabilities Act (ADA), consult 28 CFR part 35.150, “Existing Facilities.”  </w:t>
      </w:r>
    </w:p>
    <w:p w14:paraId="75564DFE" w14:textId="77777777" w:rsidR="00250B4A" w:rsidRPr="00250B4A" w:rsidRDefault="00250B4A" w:rsidP="00250B4A">
      <w:pPr>
        <w:widowControl w:val="0"/>
        <w:autoSpaceDE w:val="0"/>
        <w:autoSpaceDN w:val="0"/>
        <w:adjustRightInd w:val="0"/>
        <w:spacing w:after="0" w:line="240" w:lineRule="auto"/>
        <w:rPr>
          <w:rFonts w:ascii="Helvetica" w:eastAsia="Calibri" w:hAnsi="Helvetica" w:cs="Times New Roman"/>
          <w:b/>
          <w:color w:val="000000"/>
          <w:sz w:val="20"/>
          <w:szCs w:val="20"/>
          <w:lang w:val="en-US"/>
        </w:rPr>
      </w:pPr>
    </w:p>
    <w:p w14:paraId="0AFB0702" w14:textId="77777777" w:rsidR="00250B4A" w:rsidRPr="00250B4A" w:rsidRDefault="00250B4A" w:rsidP="00250B4A">
      <w:pPr>
        <w:widowControl w:val="0"/>
        <w:autoSpaceDE w:val="0"/>
        <w:autoSpaceDN w:val="0"/>
        <w:adjustRightInd w:val="0"/>
        <w:spacing w:after="0" w:line="240" w:lineRule="auto"/>
        <w:rPr>
          <w:rFonts w:ascii="Helvetica" w:eastAsia="Calibri" w:hAnsi="Helvetica" w:cs="Times New Roman"/>
          <w:b/>
          <w:color w:val="000000"/>
          <w:sz w:val="20"/>
          <w:szCs w:val="20"/>
          <w:lang w:val="en-US"/>
        </w:rPr>
      </w:pPr>
    </w:p>
    <w:p w14:paraId="5B488369" w14:textId="77777777" w:rsidR="00250B4A" w:rsidRPr="00250B4A" w:rsidRDefault="00250B4A" w:rsidP="00250B4A">
      <w:pPr>
        <w:widowControl w:val="0"/>
        <w:autoSpaceDE w:val="0"/>
        <w:autoSpaceDN w:val="0"/>
        <w:adjustRightInd w:val="0"/>
        <w:spacing w:after="0" w:line="240" w:lineRule="auto"/>
        <w:rPr>
          <w:rFonts w:ascii="Helvetica" w:eastAsia="Calibri" w:hAnsi="Helvetica" w:cs="Times New Roman"/>
          <w:b/>
          <w:color w:val="000000"/>
          <w:sz w:val="20"/>
          <w:szCs w:val="20"/>
          <w:lang w:val="en-US"/>
        </w:rPr>
      </w:pPr>
      <w:r w:rsidRPr="00250B4A">
        <w:rPr>
          <w:rFonts w:ascii="Helvetica" w:eastAsia="Calibri" w:hAnsi="Helvetica" w:cs="Times New Roman"/>
          <w:b/>
          <w:color w:val="000000"/>
          <w:sz w:val="20"/>
          <w:szCs w:val="20"/>
          <w:lang w:val="en-US"/>
        </w:rPr>
        <w:t>General Guidelines:</w:t>
      </w:r>
    </w:p>
    <w:p w14:paraId="07E62904" w14:textId="77777777" w:rsidR="00250B4A" w:rsidRPr="00250B4A" w:rsidRDefault="00250B4A" w:rsidP="00250B4A">
      <w:pPr>
        <w:widowControl w:val="0"/>
        <w:autoSpaceDE w:val="0"/>
        <w:autoSpaceDN w:val="0"/>
        <w:adjustRightInd w:val="0"/>
        <w:spacing w:after="0" w:line="240" w:lineRule="auto"/>
        <w:rPr>
          <w:rFonts w:ascii="Helvetica" w:eastAsia="Calibri" w:hAnsi="Helvetica" w:cs="Times New Roman"/>
          <w:b/>
          <w:color w:val="000000"/>
          <w:sz w:val="20"/>
          <w:szCs w:val="20"/>
          <w:lang w:val="en-US"/>
        </w:rPr>
      </w:pPr>
    </w:p>
    <w:p w14:paraId="23C03813" w14:textId="77777777" w:rsidR="00250B4A" w:rsidRPr="00250B4A" w:rsidRDefault="00250B4A" w:rsidP="00250B4A">
      <w:pPr>
        <w:widowControl w:val="0"/>
        <w:autoSpaceDE w:val="0"/>
        <w:autoSpaceDN w:val="0"/>
        <w:adjustRightInd w:val="0"/>
        <w:spacing w:after="0" w:line="240" w:lineRule="auto"/>
        <w:ind w:left="180"/>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Review your EAP and determine if the organization has accounted for the needs of people with disabilities in the plan. Review the following checklist when making this determination.</w:t>
      </w:r>
    </w:p>
    <w:p w14:paraId="2033FE88" w14:textId="77777777" w:rsidR="00250B4A" w:rsidRPr="00250B4A" w:rsidRDefault="00250B4A" w:rsidP="00250B4A">
      <w:pPr>
        <w:widowControl w:val="0"/>
        <w:autoSpaceDE w:val="0"/>
        <w:autoSpaceDN w:val="0"/>
        <w:adjustRightInd w:val="0"/>
        <w:spacing w:after="0" w:line="240" w:lineRule="auto"/>
        <w:ind w:firstLine="180"/>
        <w:rPr>
          <w:rFonts w:ascii="Helvetica" w:eastAsia="Calibri" w:hAnsi="Helvetica" w:cs="Times New Roman"/>
          <w:color w:val="000000"/>
          <w:sz w:val="20"/>
          <w:szCs w:val="20"/>
          <w:lang w:val="en-US"/>
        </w:rPr>
      </w:pPr>
    </w:p>
    <w:p w14:paraId="05B861C7" w14:textId="77777777" w:rsidR="00250B4A" w:rsidRPr="00250B4A" w:rsidRDefault="00250B4A" w:rsidP="00250B4A">
      <w:pPr>
        <w:widowControl w:val="0"/>
        <w:numPr>
          <w:ilvl w:val="0"/>
          <w:numId w:val="59"/>
        </w:numPr>
        <w:autoSpaceDE w:val="0"/>
        <w:autoSpaceDN w:val="0"/>
        <w:adjustRightInd w:val="0"/>
        <w:spacing w:after="200" w:line="276" w:lineRule="auto"/>
        <w:contextualSpacing/>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Have ERT members, especially Safety Wardens been trained on how to support people with disabilities or injuries who may need assistance during an emergency?</w:t>
      </w:r>
    </w:p>
    <w:p w14:paraId="0D8BD5E1" w14:textId="77777777" w:rsidR="00250B4A" w:rsidRPr="00250B4A" w:rsidRDefault="00250B4A" w:rsidP="00250B4A">
      <w:pPr>
        <w:widowControl w:val="0"/>
        <w:numPr>
          <w:ilvl w:val="0"/>
          <w:numId w:val="59"/>
        </w:numPr>
        <w:autoSpaceDE w:val="0"/>
        <w:autoSpaceDN w:val="0"/>
        <w:adjustRightInd w:val="0"/>
        <w:spacing w:after="200" w:line="276" w:lineRule="auto"/>
        <w:contextualSpacing/>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 xml:space="preserve">Have ERT members, especially Safety Wardens been trained to safely move people from wheelchairs to transportation chairs? (Note: certain evacuation chairs only descend stairways, so they would not be helpful for a person evacuating from a basement or parking garage. For information on first aid equipment such as AEDs, go to: </w:t>
      </w:r>
      <w:hyperlink r:id="rId13" w:history="1">
        <w:r w:rsidRPr="00250B4A">
          <w:rPr>
            <w:rFonts w:ascii="Helvetica" w:eastAsia="Calibri" w:hAnsi="Helvetica" w:cs="Times New Roman"/>
            <w:color w:val="0000FF"/>
            <w:sz w:val="20"/>
            <w:szCs w:val="20"/>
            <w:u w:val="single"/>
            <w:lang w:val="en-US"/>
          </w:rPr>
          <w:t>www.RedCrossStore.org</w:t>
        </w:r>
      </w:hyperlink>
      <w:r w:rsidRPr="00250B4A">
        <w:rPr>
          <w:rFonts w:ascii="Helvetica" w:eastAsia="Calibri" w:hAnsi="Helvetica" w:cs="Times New Roman"/>
          <w:color w:val="333333"/>
          <w:sz w:val="20"/>
          <w:szCs w:val="20"/>
          <w:lang w:val="en-US"/>
        </w:rPr>
        <w:t xml:space="preserve">.)  </w:t>
      </w:r>
    </w:p>
    <w:p w14:paraId="4898D043" w14:textId="77777777" w:rsidR="00250B4A" w:rsidRPr="00250B4A" w:rsidRDefault="00250B4A" w:rsidP="00250B4A">
      <w:pPr>
        <w:widowControl w:val="0"/>
        <w:numPr>
          <w:ilvl w:val="0"/>
          <w:numId w:val="59"/>
        </w:numPr>
        <w:autoSpaceDE w:val="0"/>
        <w:autoSpaceDN w:val="0"/>
        <w:adjustRightInd w:val="0"/>
        <w:spacing w:after="200" w:line="276" w:lineRule="auto"/>
        <w:contextualSpacing/>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 xml:space="preserve">Have ERT members, especially Safety Wardens been trained in the use of other lifesaving equipment such as AEDs? </w:t>
      </w:r>
    </w:p>
    <w:p w14:paraId="297A64AC" w14:textId="77777777" w:rsidR="00250B4A" w:rsidRPr="00250B4A" w:rsidRDefault="00250B4A" w:rsidP="00250B4A">
      <w:pPr>
        <w:widowControl w:val="0"/>
        <w:numPr>
          <w:ilvl w:val="0"/>
          <w:numId w:val="59"/>
        </w:numPr>
        <w:autoSpaceDE w:val="0"/>
        <w:autoSpaceDN w:val="0"/>
        <w:adjustRightInd w:val="0"/>
        <w:spacing w:after="200" w:line="276" w:lineRule="auto"/>
        <w:contextualSpacing/>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 xml:space="preserve">Do stairwells meet the applicable guidelines and standards defined by best practice such as the National Fire Protection Association (NFPA), the Uniform Federal Accessibility Standards, and the Architectural Barriers Act Accessibilities Standard? </w:t>
      </w:r>
    </w:p>
    <w:p w14:paraId="5774D527" w14:textId="77777777" w:rsidR="00250B4A" w:rsidRPr="00250B4A" w:rsidRDefault="00250B4A" w:rsidP="00250B4A">
      <w:pPr>
        <w:widowControl w:val="0"/>
        <w:numPr>
          <w:ilvl w:val="0"/>
          <w:numId w:val="59"/>
        </w:numPr>
        <w:autoSpaceDE w:val="0"/>
        <w:autoSpaceDN w:val="0"/>
        <w:adjustRightInd w:val="0"/>
        <w:spacing w:after="200" w:line="276" w:lineRule="auto"/>
        <w:contextualSpacing/>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Has signage been installed in stairwells and other parts of the facility that identifies the specific location so that an individual needing assistance can clearly communicate their location to emergency responders?</w:t>
      </w:r>
    </w:p>
    <w:p w14:paraId="38221BA0" w14:textId="77777777" w:rsidR="00250B4A" w:rsidRPr="00250B4A" w:rsidRDefault="00250B4A" w:rsidP="00250B4A">
      <w:pPr>
        <w:widowControl w:val="0"/>
        <w:numPr>
          <w:ilvl w:val="0"/>
          <w:numId w:val="59"/>
        </w:numPr>
        <w:autoSpaceDE w:val="0"/>
        <w:autoSpaceDN w:val="0"/>
        <w:adjustRightInd w:val="0"/>
        <w:spacing w:after="200" w:line="276" w:lineRule="auto"/>
        <w:contextualSpacing/>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 xml:space="preserve">Have emergency procedures been reviewed by someone who has experience in dealing with emergency preparedness and the disabled? </w:t>
      </w:r>
    </w:p>
    <w:p w14:paraId="0F8A9687" w14:textId="77777777" w:rsidR="00250B4A" w:rsidRPr="00250B4A" w:rsidRDefault="00250B4A" w:rsidP="00250B4A">
      <w:pPr>
        <w:widowControl w:val="0"/>
        <w:numPr>
          <w:ilvl w:val="0"/>
          <w:numId w:val="59"/>
        </w:numPr>
        <w:autoSpaceDE w:val="0"/>
        <w:autoSpaceDN w:val="0"/>
        <w:adjustRightInd w:val="0"/>
        <w:spacing w:after="200" w:line="276" w:lineRule="auto"/>
        <w:contextualSpacing/>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Have those responsible for developing the EAP created opportunities for employees with disabilities to make their preferences known?</w:t>
      </w:r>
    </w:p>
    <w:p w14:paraId="52BD84DF" w14:textId="77777777" w:rsidR="00250B4A" w:rsidRPr="00250B4A" w:rsidRDefault="00250B4A" w:rsidP="00250B4A">
      <w:pPr>
        <w:widowControl w:val="0"/>
        <w:numPr>
          <w:ilvl w:val="0"/>
          <w:numId w:val="59"/>
        </w:numPr>
        <w:autoSpaceDE w:val="0"/>
        <w:autoSpaceDN w:val="0"/>
        <w:adjustRightInd w:val="0"/>
        <w:spacing w:after="200" w:line="276" w:lineRule="auto"/>
        <w:contextualSpacing/>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Have those responsible for developing emergency procedures contacted agencies, local first responders and community organizations (e.g., fire and police departments, Centers for Independent Living, etc.) for input as it relates to the safety of people with disabilities?</w:t>
      </w:r>
    </w:p>
    <w:p w14:paraId="4B9F31F5" w14:textId="77777777" w:rsidR="00250B4A" w:rsidRPr="00250B4A" w:rsidRDefault="00250B4A" w:rsidP="00250B4A">
      <w:pPr>
        <w:widowControl w:val="0"/>
        <w:numPr>
          <w:ilvl w:val="0"/>
          <w:numId w:val="59"/>
        </w:numPr>
        <w:autoSpaceDE w:val="0"/>
        <w:autoSpaceDN w:val="0"/>
        <w:adjustRightInd w:val="0"/>
        <w:spacing w:after="200" w:line="276" w:lineRule="auto"/>
        <w:contextualSpacing/>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 xml:space="preserve">Have local first responders including the fire department been informed about relevant issues related to staff members with disabilities? </w:t>
      </w:r>
    </w:p>
    <w:p w14:paraId="354C60C4" w14:textId="77777777" w:rsidR="00250B4A" w:rsidRPr="00250B4A" w:rsidRDefault="00250B4A" w:rsidP="00250B4A">
      <w:pPr>
        <w:widowControl w:val="0"/>
        <w:numPr>
          <w:ilvl w:val="0"/>
          <w:numId w:val="59"/>
        </w:numPr>
        <w:autoSpaceDE w:val="0"/>
        <w:autoSpaceDN w:val="0"/>
        <w:adjustRightInd w:val="0"/>
        <w:spacing w:after="200" w:line="276" w:lineRule="auto"/>
        <w:contextualSpacing/>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To protect the privacy of those involved, take care to validate only the medical information necessary to implement the emergency preparedness plan?</w:t>
      </w:r>
    </w:p>
    <w:p w14:paraId="4E291419" w14:textId="77777777" w:rsidR="00250B4A" w:rsidRPr="00250B4A" w:rsidRDefault="00250B4A" w:rsidP="00250B4A">
      <w:pPr>
        <w:widowControl w:val="0"/>
        <w:numPr>
          <w:ilvl w:val="0"/>
          <w:numId w:val="59"/>
        </w:numPr>
        <w:autoSpaceDE w:val="0"/>
        <w:autoSpaceDN w:val="0"/>
        <w:adjustRightInd w:val="0"/>
        <w:spacing w:after="200" w:line="276" w:lineRule="auto"/>
        <w:contextualSpacing/>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Have steps been taken to clearly communicate the reasons for gathering information on the nature of any disabilities among team members to all the staff while highlighting the organization’s commitment to maintaining confidentiality?</w:t>
      </w:r>
    </w:p>
    <w:p w14:paraId="18F4D535" w14:textId="77777777" w:rsidR="00250B4A" w:rsidRPr="00250B4A" w:rsidRDefault="00250B4A" w:rsidP="00250B4A">
      <w:pPr>
        <w:widowControl w:val="0"/>
        <w:numPr>
          <w:ilvl w:val="0"/>
          <w:numId w:val="59"/>
        </w:numPr>
        <w:autoSpaceDE w:val="0"/>
        <w:autoSpaceDN w:val="0"/>
        <w:adjustRightInd w:val="0"/>
        <w:spacing w:after="200" w:line="276" w:lineRule="auto"/>
        <w:contextualSpacing/>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 xml:space="preserve">Has the organization purchased equipment to help anyone with mobility issues move to safety in an emergency (e.g., extra wheelchairs, stair-chairs, etc.)? </w:t>
      </w:r>
    </w:p>
    <w:p w14:paraId="03A408BB" w14:textId="77777777" w:rsidR="00250B4A" w:rsidRPr="00250B4A" w:rsidRDefault="00250B4A" w:rsidP="00250B4A">
      <w:pPr>
        <w:widowControl w:val="0"/>
        <w:numPr>
          <w:ilvl w:val="0"/>
          <w:numId w:val="59"/>
        </w:numPr>
        <w:autoSpaceDE w:val="0"/>
        <w:autoSpaceDN w:val="0"/>
        <w:adjustRightInd w:val="0"/>
        <w:spacing w:after="200" w:line="276" w:lineRule="auto"/>
        <w:contextualSpacing/>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Has the organization offered training on this topic to staff members?</w:t>
      </w:r>
    </w:p>
    <w:p w14:paraId="46EFA36F" w14:textId="77777777" w:rsidR="00250B4A" w:rsidRPr="00250B4A" w:rsidRDefault="00250B4A" w:rsidP="00250B4A">
      <w:pPr>
        <w:widowControl w:val="0"/>
        <w:numPr>
          <w:ilvl w:val="0"/>
          <w:numId w:val="59"/>
        </w:numPr>
        <w:autoSpaceDE w:val="0"/>
        <w:autoSpaceDN w:val="0"/>
        <w:adjustRightInd w:val="0"/>
        <w:spacing w:after="200" w:line="276" w:lineRule="auto"/>
        <w:contextualSpacing/>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 xml:space="preserve">Has a review of the location of this extra equipment been conducted by knowledgeable experts (e.g., local fire department) to ensure that they are in strategic locations? </w:t>
      </w:r>
    </w:p>
    <w:p w14:paraId="725DA752" w14:textId="77777777" w:rsidR="00250B4A" w:rsidRPr="00250B4A" w:rsidRDefault="00250B4A" w:rsidP="00250B4A">
      <w:pPr>
        <w:widowControl w:val="0"/>
        <w:autoSpaceDE w:val="0"/>
        <w:autoSpaceDN w:val="0"/>
        <w:adjustRightInd w:val="0"/>
        <w:spacing w:after="200" w:line="276" w:lineRule="auto"/>
        <w:ind w:left="720"/>
        <w:contextualSpacing/>
        <w:rPr>
          <w:rFonts w:ascii="Helvetica" w:eastAsia="Calibri" w:hAnsi="Helvetica" w:cs="Times New Roman"/>
          <w:color w:val="333333"/>
          <w:sz w:val="20"/>
          <w:szCs w:val="20"/>
          <w:lang w:val="en-US"/>
        </w:rPr>
      </w:pPr>
    </w:p>
    <w:p w14:paraId="607F0B62" w14:textId="77777777" w:rsidR="00250B4A" w:rsidRPr="00250B4A" w:rsidRDefault="00250B4A" w:rsidP="00250B4A">
      <w:pPr>
        <w:widowControl w:val="0"/>
        <w:autoSpaceDE w:val="0"/>
        <w:autoSpaceDN w:val="0"/>
        <w:adjustRightInd w:val="0"/>
        <w:spacing w:after="0" w:line="240" w:lineRule="auto"/>
        <w:rPr>
          <w:rFonts w:ascii="Helvetica" w:eastAsia="Calibri" w:hAnsi="Helvetica" w:cs="Times New Roman"/>
          <w:b/>
          <w:color w:val="000000"/>
          <w:sz w:val="20"/>
          <w:szCs w:val="20"/>
          <w:lang w:val="en-US"/>
        </w:rPr>
      </w:pPr>
    </w:p>
    <w:p w14:paraId="04E48DB1" w14:textId="77777777" w:rsidR="00250B4A" w:rsidRPr="00250B4A" w:rsidRDefault="00250B4A" w:rsidP="00250B4A">
      <w:pPr>
        <w:widowControl w:val="0"/>
        <w:autoSpaceDE w:val="0"/>
        <w:autoSpaceDN w:val="0"/>
        <w:adjustRightInd w:val="0"/>
        <w:spacing w:after="0" w:line="240" w:lineRule="auto"/>
        <w:rPr>
          <w:rFonts w:ascii="Helvetica" w:eastAsia="Calibri" w:hAnsi="Helvetica" w:cs="Times New Roman"/>
          <w:b/>
          <w:color w:val="000000"/>
          <w:sz w:val="20"/>
          <w:szCs w:val="20"/>
          <w:lang w:val="en-US"/>
        </w:rPr>
      </w:pPr>
    </w:p>
    <w:p w14:paraId="4F1C5FAB" w14:textId="77777777" w:rsidR="00250B4A" w:rsidRPr="00250B4A" w:rsidRDefault="00250B4A" w:rsidP="00250B4A">
      <w:pPr>
        <w:widowControl w:val="0"/>
        <w:autoSpaceDE w:val="0"/>
        <w:autoSpaceDN w:val="0"/>
        <w:adjustRightInd w:val="0"/>
        <w:spacing w:after="0" w:line="240" w:lineRule="auto"/>
        <w:rPr>
          <w:rFonts w:ascii="Helvetica" w:eastAsia="Calibri" w:hAnsi="Helvetica" w:cs="Times New Roman"/>
          <w:b/>
          <w:color w:val="000000"/>
          <w:sz w:val="20"/>
          <w:szCs w:val="20"/>
          <w:lang w:val="en-US"/>
        </w:rPr>
      </w:pPr>
      <w:r w:rsidRPr="00250B4A">
        <w:rPr>
          <w:rFonts w:ascii="Helvetica" w:eastAsia="Calibri" w:hAnsi="Helvetica" w:cs="Times New Roman"/>
          <w:b/>
          <w:color w:val="000000"/>
          <w:sz w:val="20"/>
          <w:szCs w:val="20"/>
          <w:lang w:val="en-US"/>
        </w:rPr>
        <w:t>Evacuation, Shelter-in-Place, Drills &amp; Exercises:</w:t>
      </w:r>
    </w:p>
    <w:p w14:paraId="0E8F0EF2" w14:textId="77777777" w:rsidR="00250B4A" w:rsidRPr="00250B4A" w:rsidRDefault="00250B4A" w:rsidP="00250B4A">
      <w:pPr>
        <w:widowControl w:val="0"/>
        <w:autoSpaceDE w:val="0"/>
        <w:autoSpaceDN w:val="0"/>
        <w:adjustRightInd w:val="0"/>
        <w:spacing w:after="0" w:line="240" w:lineRule="auto"/>
        <w:ind w:firstLine="180"/>
        <w:rPr>
          <w:rFonts w:ascii="Helvetica" w:eastAsia="Calibri" w:hAnsi="Helvetica" w:cs="Times New Roman"/>
          <w:color w:val="000000"/>
          <w:sz w:val="20"/>
          <w:szCs w:val="20"/>
          <w:lang w:val="en-US"/>
        </w:rPr>
      </w:pPr>
    </w:p>
    <w:p w14:paraId="213D1C01" w14:textId="77777777" w:rsidR="00250B4A" w:rsidRPr="00250B4A" w:rsidRDefault="00250B4A" w:rsidP="00250B4A">
      <w:pPr>
        <w:widowControl w:val="0"/>
        <w:numPr>
          <w:ilvl w:val="0"/>
          <w:numId w:val="59"/>
        </w:numPr>
        <w:autoSpaceDE w:val="0"/>
        <w:autoSpaceDN w:val="0"/>
        <w:adjustRightInd w:val="0"/>
        <w:spacing w:after="200" w:line="276" w:lineRule="auto"/>
        <w:contextualSpacing/>
        <w:rPr>
          <w:rFonts w:ascii="Helvetica" w:eastAsia="Calibri" w:hAnsi="Helvetica" w:cs="Times New Roman"/>
          <w:color w:val="333333"/>
          <w:sz w:val="20"/>
          <w:szCs w:val="20"/>
          <w:lang w:val="en-US"/>
        </w:rPr>
      </w:pPr>
      <w:r w:rsidRPr="00250B4A">
        <w:rPr>
          <w:rFonts w:ascii="Helvetica" w:eastAsia="Calibri" w:hAnsi="Helvetica" w:cs="Times New Roman"/>
          <w:color w:val="333333"/>
          <w:sz w:val="20"/>
          <w:szCs w:val="20"/>
          <w:lang w:val="en-US"/>
        </w:rPr>
        <w:t xml:space="preserve">Have people with disabilities been briefed on to participate fully in all safety drills? </w:t>
      </w:r>
    </w:p>
    <w:p w14:paraId="07AF040A" w14:textId="40680DC8" w:rsidR="00250B4A" w:rsidRPr="00A86000" w:rsidRDefault="00250B4A" w:rsidP="00250B4A">
      <w:pPr>
        <w:pStyle w:val="NoSpacing"/>
        <w:rPr>
          <w:rStyle w:val="TitleChar"/>
          <w:color w:val="FFC000"/>
          <w:sz w:val="24"/>
          <w:szCs w:val="24"/>
        </w:rPr>
      </w:pPr>
      <w:r w:rsidRPr="00250B4A">
        <w:rPr>
          <w:rFonts w:ascii="Helvetica" w:eastAsia="Calibri" w:hAnsi="Helvetica" w:cs="Times New Roman"/>
          <w:color w:val="333333"/>
          <w:sz w:val="20"/>
          <w:szCs w:val="20"/>
          <w:lang w:val="en-US"/>
        </w:rPr>
        <w:t>During emergency exercises blind or low-vision</w:t>
      </w:r>
    </w:p>
    <w:p w14:paraId="20C1542B" w14:textId="7C46104E" w:rsidR="00A86000" w:rsidRPr="00A86000" w:rsidRDefault="00A759FD" w:rsidP="002604B3">
      <w:pPr>
        <w:pStyle w:val="NoSpacing"/>
        <w:ind w:left="502"/>
        <w:rPr>
          <w:rFonts w:cs="Arial"/>
        </w:rPr>
      </w:pPr>
      <w:r w:rsidRPr="00FD150B">
        <w:rPr>
          <w:rFonts w:cs="Arial"/>
        </w:rPr>
        <w:lastRenderedPageBreak/>
        <w:t xml:space="preserve"> </w:t>
      </w:r>
    </w:p>
    <w:sectPr w:rsidR="00A86000" w:rsidRPr="00A86000" w:rsidSect="00A86000">
      <w:headerReference w:type="default" r:id="rId14"/>
      <w:headerReference w:type="first" r:id="rId15"/>
      <w:foot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639CF" w14:textId="77777777" w:rsidR="00AE635A" w:rsidRDefault="00AE635A" w:rsidP="001B657E">
      <w:pPr>
        <w:spacing w:after="0" w:line="240" w:lineRule="auto"/>
      </w:pPr>
      <w:r>
        <w:separator/>
      </w:r>
    </w:p>
  </w:endnote>
  <w:endnote w:type="continuationSeparator" w:id="0">
    <w:p w14:paraId="19F941DA" w14:textId="77777777" w:rsidR="00AE635A" w:rsidRDefault="00AE635A" w:rsidP="001B657E">
      <w:pPr>
        <w:spacing w:after="0" w:line="240" w:lineRule="auto"/>
      </w:pPr>
      <w:r>
        <w:continuationSeparator/>
      </w:r>
    </w:p>
  </w:endnote>
  <w:endnote w:type="continuationNotice" w:id="1">
    <w:p w14:paraId="219F8C21" w14:textId="77777777" w:rsidR="00AE635A" w:rsidRDefault="00AE63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5AB40" w14:textId="16D44041" w:rsidR="00D953C5" w:rsidRDefault="00B46374">
    <w:pPr>
      <w:pStyle w:val="Footer"/>
      <w:rPr>
        <w:rFonts w:ascii="Arial" w:eastAsia="Times New Roman" w:hAnsi="Arial" w:cs="Times New Roman"/>
        <w:noProof/>
        <w:color w:val="808080" w:themeColor="background1" w:themeShade="80"/>
        <w:sz w:val="16"/>
        <w:szCs w:val="16"/>
        <w:shd w:val="clear" w:color="auto" w:fill="FFFFFF"/>
      </w:rPr>
    </w:pPr>
    <w:r>
      <w:rPr>
        <w:rFonts w:ascii="Arial" w:eastAsia="Times New Roman" w:hAnsi="Arial" w:cs="Times New Roman"/>
        <w:noProof/>
        <w:color w:val="808080" w:themeColor="background1" w:themeShade="80"/>
        <w:sz w:val="16"/>
        <w:szCs w:val="16"/>
        <w:shd w:val="clear" w:color="auto" w:fill="FFFFFF"/>
      </w:rPr>
      <w:drawing>
        <wp:inline distT="0" distB="0" distL="0" distR="0" wp14:anchorId="342B7DA6" wp14:editId="36AE4D5A">
          <wp:extent cx="1940118" cy="793375"/>
          <wp:effectExtent l="0" t="0" r="3175" b="6985"/>
          <wp:docPr id="852894578" name="Picture 1" descr="A red square with black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94578" name="Picture 1" descr="A red square with black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r w:rsidRPr="00B46374">
      <w:rPr>
        <w:rFonts w:ascii="Arial" w:eastAsia="Times New Roman" w:hAnsi="Arial" w:cs="Times New Roman"/>
        <w:noProof/>
        <w:color w:val="808080" w:themeColor="background1" w:themeShade="80"/>
        <w:sz w:val="16"/>
        <w:szCs w:val="16"/>
        <w:shd w:val="clear" w:color="auto" w:fill="FFFFFF"/>
      </w:rPr>
      <w:ptab w:relativeTo="margin" w:alignment="center" w:leader="none"/>
    </w:r>
    <w:r w:rsidRPr="00B46374">
      <w:rPr>
        <w:rFonts w:ascii="Arial" w:eastAsia="Times New Roman" w:hAnsi="Arial" w:cs="Times New Roman"/>
        <w:noProof/>
        <w:color w:val="808080" w:themeColor="background1" w:themeShade="80"/>
        <w:sz w:val="16"/>
        <w:szCs w:val="16"/>
        <w:shd w:val="clear" w:color="auto" w:fill="FFFFFF"/>
      </w:rPr>
      <w:ptab w:relativeTo="margin" w:alignment="right" w:leader="none"/>
    </w:r>
    <w:r>
      <w:rPr>
        <w:rFonts w:ascii="Arial" w:eastAsia="Times New Roman" w:hAnsi="Arial" w:cs="Times New Roman"/>
        <w:noProof/>
        <w:color w:val="808080" w:themeColor="background1" w:themeShade="80"/>
        <w:sz w:val="16"/>
        <w:szCs w:val="16"/>
        <w:shd w:val="clear" w:color="auto" w:fill="FFFFFF"/>
      </w:rPr>
      <w:drawing>
        <wp:inline distT="0" distB="0" distL="0" distR="0" wp14:anchorId="25C4FD83" wp14:editId="3F26AAF5">
          <wp:extent cx="1918616" cy="796992"/>
          <wp:effectExtent l="0" t="0" r="0" b="0"/>
          <wp:docPr id="8972040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04043"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p>
  <w:p w14:paraId="6AD42757" w14:textId="77777777" w:rsidR="00B46374" w:rsidRDefault="00B46374" w:rsidP="00B46374">
    <w:pPr>
      <w:pStyle w:val="NoSpacing"/>
      <w:rPr>
        <w:rFonts w:eastAsia="Times New Roman" w:cs="Times New Roman"/>
        <w:color w:val="808080" w:themeColor="background1" w:themeShade="80"/>
        <w:sz w:val="16"/>
        <w:szCs w:val="16"/>
        <w:shd w:val="clear" w:color="auto" w:fill="FFFFFF"/>
      </w:rPr>
    </w:pPr>
  </w:p>
  <w:p w14:paraId="2A1965D3" w14:textId="57DA3FF3" w:rsidR="00B46374" w:rsidRPr="00CD0203" w:rsidRDefault="00B46374" w:rsidP="00B46374">
    <w:pPr>
      <w:pStyle w:val="NoSpacing"/>
      <w:rPr>
        <w:rFonts w:eastAsia="Times New Roman" w:cs="Times New Roman"/>
        <w:color w:val="808080" w:themeColor="background1" w:themeShade="80"/>
        <w:sz w:val="16"/>
        <w:szCs w:val="16"/>
      </w:rPr>
    </w:pPr>
    <w:r w:rsidRPr="00CD0203">
      <w:rPr>
        <w:rFonts w:eastAsia="Times New Roman" w:cs="Times New Roman"/>
        <w:color w:val="808080" w:themeColor="background1" w:themeShade="80"/>
        <w:sz w:val="16"/>
        <w:szCs w:val="16"/>
        <w:shd w:val="clear" w:color="auto" w:fill="FFFFFF"/>
      </w:rPr>
      <w:t>NOTE</w:t>
    </w:r>
    <w:r w:rsidRPr="00CD0203">
      <w:rPr>
        <w:rFonts w:eastAsia="Times New Roman" w:cs="Times New Roman"/>
        <w:b/>
        <w:bCs/>
        <w:color w:val="808080" w:themeColor="background1" w:themeShade="80"/>
        <w:sz w:val="16"/>
        <w:szCs w:val="16"/>
        <w:bdr w:val="none" w:sz="0" w:space="0" w:color="auto" w:frame="1"/>
        <w:shd w:val="clear" w:color="auto" w:fill="FFFFFF"/>
      </w:rPr>
      <w:t>:</w:t>
    </w:r>
    <w:r w:rsidRPr="00CD0203">
      <w:rPr>
        <w:rFonts w:eastAsia="Times New Roman" w:cs="Times New Roman"/>
        <w:color w:val="808080" w:themeColor="background1" w:themeShade="80"/>
        <w:sz w:val="16"/>
        <w:szCs w:val="16"/>
        <w:shd w:val="clear" w:color="auto" w:fill="FFFFFF"/>
      </w:rPr>
      <w:t> You are welcome to modify, copy, reproduce, republish, upload, post, transmit or distribute materials found on the Ready Rating Resource Cent</w:t>
    </w:r>
    <w:r>
      <w:rPr>
        <w:rFonts w:eastAsia="Times New Roman" w:cs="Times New Roman"/>
        <w:color w:val="808080" w:themeColor="background1" w:themeShade="80"/>
        <w:sz w:val="16"/>
        <w:szCs w:val="16"/>
        <w:shd w:val="clear" w:color="auto" w:fill="FFFFFF"/>
      </w:rPr>
      <w:t>re (www.readyrating.ca)</w:t>
    </w:r>
    <w:r w:rsidRPr="00CD0203">
      <w:rPr>
        <w:rFonts w:eastAsia="Times New Roman" w:cs="Times New Roman"/>
        <w:color w:val="808080" w:themeColor="background1" w:themeShade="80"/>
        <w:sz w:val="16"/>
        <w:szCs w:val="16"/>
        <w:shd w:val="clear" w:color="auto" w:fill="FFFFFF"/>
      </w:rPr>
      <w:t xml:space="preserve"> provided you include the following copyright notice on your use:</w:t>
    </w:r>
  </w:p>
  <w:p w14:paraId="2B641663" w14:textId="77777777" w:rsidR="00B46374" w:rsidRPr="0021337A" w:rsidRDefault="00B46374" w:rsidP="00B46374">
    <w:pPr>
      <w:rPr>
        <w:rFonts w:ascii="Times" w:eastAsia="Times New Roman" w:hAnsi="Times" w:cs="Times New Roman"/>
        <w:sz w:val="16"/>
        <w:szCs w:val="16"/>
      </w:rPr>
    </w:pPr>
    <w:r>
      <w:rPr>
        <w:rFonts w:ascii="Arial" w:hAnsi="Arial" w:cs="Arial"/>
        <w:color w:val="808080" w:themeColor="background1" w:themeShade="80"/>
        <w:sz w:val="16"/>
        <w:szCs w:val="16"/>
      </w:rPr>
      <w:br/>
    </w:r>
    <w:r w:rsidRPr="00CD0203">
      <w:rPr>
        <w:rFonts w:ascii="Arial" w:hAnsi="Arial" w:cs="Arial"/>
        <w:color w:val="808080" w:themeColor="background1" w:themeShade="80"/>
        <w:sz w:val="16"/>
        <w:szCs w:val="16"/>
      </w:rPr>
      <w:t>Courtesy o</w:t>
    </w:r>
    <w:r>
      <w:rPr>
        <w:rFonts w:ascii="Arial" w:hAnsi="Arial" w:cs="Arial"/>
        <w:color w:val="808080" w:themeColor="background1" w:themeShade="80"/>
        <w:sz w:val="16"/>
        <w:szCs w:val="16"/>
      </w:rPr>
      <w:t>f The American Red Cross and The Canadian Red Cross. © 2023</w:t>
    </w:r>
    <w:r w:rsidRPr="00CD0203">
      <w:rPr>
        <w:rFonts w:ascii="Arial" w:hAnsi="Arial" w:cs="Arial"/>
        <w:color w:val="808080" w:themeColor="background1" w:themeShade="80"/>
        <w:sz w:val="16"/>
        <w:szCs w:val="16"/>
      </w:rPr>
      <w:t xml:space="preserve"> The American National Red Cross</w:t>
    </w:r>
    <w:r>
      <w:rPr>
        <w:rFonts w:ascii="Arial" w:hAnsi="Arial" w:cs="Arial"/>
        <w:color w:val="808080" w:themeColor="background1" w:themeShade="80"/>
        <w:sz w:val="16"/>
        <w:szCs w:val="16"/>
      </w:rPr>
      <w:t xml:space="preserve"> and The Canadian Red Cross Society</w:t>
    </w:r>
    <w:r w:rsidRPr="00CD0203">
      <w:rPr>
        <w:rFonts w:ascii="Arial" w:hAnsi="Arial" w:cs="Arial"/>
        <w:color w:val="808080" w:themeColor="background1" w:themeShade="80"/>
        <w:sz w:val="16"/>
        <w:szCs w:val="16"/>
      </w:rPr>
      <w:t>. All rights reserved.</w:t>
    </w:r>
    <w:r>
      <w:rPr>
        <w:rFonts w:ascii="Arial" w:hAnsi="Arial" w:cs="Arial"/>
        <w:color w:val="808080" w:themeColor="background1" w:themeShade="80"/>
        <w:sz w:val="16"/>
        <w:szCs w:val="16"/>
      </w:rPr>
      <w:t xml:space="preserve"> </w:t>
    </w:r>
    <w:r w:rsidRPr="00CD0203">
      <w:rPr>
        <w:rFonts w:ascii="Arial" w:hAnsi="Arial" w:cs="Arial"/>
        <w:color w:val="808080" w:themeColor="background1" w:themeShade="80"/>
        <w:sz w:val="16"/>
        <w:szCs w:val="16"/>
      </w:rPr>
      <w:t>Adaptation by __________________________.</w:t>
    </w:r>
    <w:r>
      <w:rPr>
        <w:rFonts w:ascii="Arial" w:hAnsi="Arial" w:cs="Arial"/>
        <w:color w:val="808080" w:themeColor="background1" w:themeShade="80"/>
        <w:sz w:val="16"/>
        <w:szCs w:val="16"/>
      </w:rPr>
      <w:t xml:space="preserve"> </w:t>
    </w:r>
  </w:p>
  <w:p w14:paraId="29D78F04" w14:textId="77777777" w:rsidR="00B46374" w:rsidRDefault="00B46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594F2" w14:textId="77777777" w:rsidR="00AE635A" w:rsidRDefault="00AE635A" w:rsidP="001B657E">
      <w:pPr>
        <w:spacing w:after="0" w:line="240" w:lineRule="auto"/>
      </w:pPr>
      <w:r>
        <w:separator/>
      </w:r>
    </w:p>
  </w:footnote>
  <w:footnote w:type="continuationSeparator" w:id="0">
    <w:p w14:paraId="4FF26E50" w14:textId="77777777" w:rsidR="00AE635A" w:rsidRDefault="00AE635A" w:rsidP="001B657E">
      <w:pPr>
        <w:spacing w:after="0" w:line="240" w:lineRule="auto"/>
      </w:pPr>
      <w:r>
        <w:continuationSeparator/>
      </w:r>
    </w:p>
  </w:footnote>
  <w:footnote w:type="continuationNotice" w:id="1">
    <w:p w14:paraId="76BB1DC0" w14:textId="77777777" w:rsidR="00AE635A" w:rsidRDefault="00AE63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27C7" w14:textId="77777777" w:rsidR="00A86000" w:rsidRDefault="00A86000" w:rsidP="00A86000">
    <w:pPr>
      <w:spacing w:after="0"/>
      <w:rPr>
        <w:rFonts w:ascii="Arial" w:hAnsi="Arial" w:cs="Arial"/>
        <w:b/>
        <w:i/>
        <w:iCs/>
        <w:color w:val="808080" w:themeColor="background1" w:themeShade="80"/>
        <w:sz w:val="20"/>
        <w:szCs w:val="20"/>
        <w:lang w:val="en-US"/>
      </w:rPr>
    </w:pPr>
    <w:r w:rsidRPr="00755523">
      <w:rPr>
        <w:rFonts w:ascii="Arial" w:hAnsi="Arial" w:cs="Arial"/>
        <w:b/>
        <w:i/>
        <w:iCs/>
        <w:color w:val="808080" w:themeColor="background1" w:themeShade="80"/>
        <w:sz w:val="20"/>
        <w:szCs w:val="20"/>
        <w:lang w:val="en-US"/>
      </w:rPr>
      <w:t>For internal use only. Not for external distribution.</w:t>
    </w:r>
  </w:p>
  <w:p w14:paraId="2ABACF46" w14:textId="396A7501" w:rsidR="001B657E" w:rsidRDefault="001B6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5B55" w14:textId="42B297B5" w:rsidR="005966FC" w:rsidRDefault="005966FC" w:rsidP="00250B4A">
    <w:pPr>
      <w:spacing w:after="0"/>
      <w:jc w:val="center"/>
      <w:rPr>
        <w:rFonts w:ascii="Arial" w:hAnsi="Arial" w:cs="Arial"/>
        <w:b/>
        <w:color w:val="808080" w:themeColor="background1" w:themeShade="80"/>
        <w:sz w:val="52"/>
        <w:szCs w:val="52"/>
        <w:lang w:val="en-US"/>
      </w:rPr>
    </w:pPr>
    <w:r>
      <w:rPr>
        <w:noProof/>
      </w:rPr>
      <w:drawing>
        <wp:inline distT="0" distB="0" distL="0" distR="0" wp14:anchorId="5872CDB3" wp14:editId="474A28CA">
          <wp:extent cx="3181350" cy="691672"/>
          <wp:effectExtent l="0" t="0" r="0" b="0"/>
          <wp:docPr id="515420441" name="Picture 1" descr="A picture containing font, graphics, logo,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20441" name="Picture 1" descr="A picture containing font, graphics, logo,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4948" cy="705499"/>
                  </a:xfrm>
                  <a:prstGeom prst="rect">
                    <a:avLst/>
                  </a:prstGeom>
                  <a:noFill/>
                  <a:ln>
                    <a:noFill/>
                  </a:ln>
                </pic:spPr>
              </pic:pic>
            </a:graphicData>
          </a:graphic>
        </wp:inline>
      </w:drawing>
    </w:r>
  </w:p>
  <w:p w14:paraId="6B8ABAAE" w14:textId="54114AC5" w:rsidR="00BE3616" w:rsidRPr="002604B3" w:rsidRDefault="00250B4A" w:rsidP="00250B4A">
    <w:pPr>
      <w:spacing w:after="0"/>
      <w:jc w:val="center"/>
      <w:rPr>
        <w:color w:val="808080" w:themeColor="background1" w:themeShade="80"/>
        <w:sz w:val="52"/>
        <w:szCs w:val="52"/>
      </w:rPr>
    </w:pPr>
    <w:r>
      <w:rPr>
        <w:rFonts w:ascii="Arial" w:hAnsi="Arial" w:cs="Arial"/>
        <w:b/>
        <w:color w:val="808080" w:themeColor="background1" w:themeShade="80"/>
        <w:sz w:val="52"/>
        <w:szCs w:val="52"/>
        <w:lang w:val="en-US"/>
      </w:rPr>
      <w:t>P</w:t>
    </w:r>
    <w:r w:rsidRPr="00250B4A">
      <w:rPr>
        <w:rFonts w:ascii="Arial" w:hAnsi="Arial" w:cs="Arial"/>
        <w:b/>
        <w:color w:val="808080" w:themeColor="background1" w:themeShade="80"/>
        <w:sz w:val="52"/>
        <w:szCs w:val="52"/>
        <w:lang w:val="en-US"/>
      </w:rPr>
      <w:t>reparedness Planning and the Disabled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F44"/>
    <w:multiLevelType w:val="hybridMultilevel"/>
    <w:tmpl w:val="CB4257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F54934"/>
    <w:multiLevelType w:val="multilevel"/>
    <w:tmpl w:val="1820E4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33945"/>
    <w:multiLevelType w:val="hybridMultilevel"/>
    <w:tmpl w:val="AE6609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2D8529C"/>
    <w:multiLevelType w:val="multilevel"/>
    <w:tmpl w:val="048A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4D4726"/>
    <w:multiLevelType w:val="hybridMultilevel"/>
    <w:tmpl w:val="95324D2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095B1EA2"/>
    <w:multiLevelType w:val="hybridMultilevel"/>
    <w:tmpl w:val="A97A46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977DA3F"/>
    <w:multiLevelType w:val="hybridMultilevel"/>
    <w:tmpl w:val="FFFFFFFF"/>
    <w:lvl w:ilvl="0" w:tplc="A232E230">
      <w:start w:val="1"/>
      <w:numFmt w:val="bullet"/>
      <w:lvlText w:val=""/>
      <w:lvlJc w:val="left"/>
      <w:pPr>
        <w:ind w:left="720" w:hanging="360"/>
      </w:pPr>
      <w:rPr>
        <w:rFonts w:ascii="Symbol" w:hAnsi="Symbol" w:hint="default"/>
      </w:rPr>
    </w:lvl>
    <w:lvl w:ilvl="1" w:tplc="1060ACB6">
      <w:start w:val="1"/>
      <w:numFmt w:val="bullet"/>
      <w:lvlText w:val="o"/>
      <w:lvlJc w:val="left"/>
      <w:pPr>
        <w:ind w:left="1440" w:hanging="360"/>
      </w:pPr>
      <w:rPr>
        <w:rFonts w:ascii="Courier New" w:hAnsi="Courier New" w:hint="default"/>
      </w:rPr>
    </w:lvl>
    <w:lvl w:ilvl="2" w:tplc="4268DE02">
      <w:start w:val="1"/>
      <w:numFmt w:val="bullet"/>
      <w:lvlText w:val=""/>
      <w:lvlJc w:val="left"/>
      <w:pPr>
        <w:ind w:left="2160" w:hanging="360"/>
      </w:pPr>
      <w:rPr>
        <w:rFonts w:ascii="Wingdings" w:hAnsi="Wingdings" w:hint="default"/>
      </w:rPr>
    </w:lvl>
    <w:lvl w:ilvl="3" w:tplc="93BC0968">
      <w:start w:val="1"/>
      <w:numFmt w:val="bullet"/>
      <w:lvlText w:val=""/>
      <w:lvlJc w:val="left"/>
      <w:pPr>
        <w:ind w:left="2880" w:hanging="360"/>
      </w:pPr>
      <w:rPr>
        <w:rFonts w:ascii="Symbol" w:hAnsi="Symbol" w:hint="default"/>
      </w:rPr>
    </w:lvl>
    <w:lvl w:ilvl="4" w:tplc="4C9C8E08">
      <w:start w:val="1"/>
      <w:numFmt w:val="bullet"/>
      <w:lvlText w:val="o"/>
      <w:lvlJc w:val="left"/>
      <w:pPr>
        <w:ind w:left="3600" w:hanging="360"/>
      </w:pPr>
      <w:rPr>
        <w:rFonts w:ascii="Courier New" w:hAnsi="Courier New" w:hint="default"/>
      </w:rPr>
    </w:lvl>
    <w:lvl w:ilvl="5" w:tplc="47F26176">
      <w:start w:val="1"/>
      <w:numFmt w:val="bullet"/>
      <w:lvlText w:val=""/>
      <w:lvlJc w:val="left"/>
      <w:pPr>
        <w:ind w:left="4320" w:hanging="360"/>
      </w:pPr>
      <w:rPr>
        <w:rFonts w:ascii="Wingdings" w:hAnsi="Wingdings" w:hint="default"/>
      </w:rPr>
    </w:lvl>
    <w:lvl w:ilvl="6" w:tplc="44EC92D4">
      <w:start w:val="1"/>
      <w:numFmt w:val="bullet"/>
      <w:lvlText w:val=""/>
      <w:lvlJc w:val="left"/>
      <w:pPr>
        <w:ind w:left="5040" w:hanging="360"/>
      </w:pPr>
      <w:rPr>
        <w:rFonts w:ascii="Symbol" w:hAnsi="Symbol" w:hint="default"/>
      </w:rPr>
    </w:lvl>
    <w:lvl w:ilvl="7" w:tplc="4DD412A8">
      <w:start w:val="1"/>
      <w:numFmt w:val="bullet"/>
      <w:lvlText w:val="o"/>
      <w:lvlJc w:val="left"/>
      <w:pPr>
        <w:ind w:left="5760" w:hanging="360"/>
      </w:pPr>
      <w:rPr>
        <w:rFonts w:ascii="Courier New" w:hAnsi="Courier New" w:hint="default"/>
      </w:rPr>
    </w:lvl>
    <w:lvl w:ilvl="8" w:tplc="36F600F8">
      <w:start w:val="1"/>
      <w:numFmt w:val="bullet"/>
      <w:lvlText w:val=""/>
      <w:lvlJc w:val="left"/>
      <w:pPr>
        <w:ind w:left="6480" w:hanging="360"/>
      </w:pPr>
      <w:rPr>
        <w:rFonts w:ascii="Wingdings" w:hAnsi="Wingdings" w:hint="default"/>
      </w:rPr>
    </w:lvl>
  </w:abstractNum>
  <w:abstractNum w:abstractNumId="7" w15:restartNumberingAfterBreak="0">
    <w:nsid w:val="0A4F2C36"/>
    <w:multiLevelType w:val="multilevel"/>
    <w:tmpl w:val="970C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6B30B9"/>
    <w:multiLevelType w:val="hybridMultilevel"/>
    <w:tmpl w:val="DC24F5F0"/>
    <w:lvl w:ilvl="0" w:tplc="8632AD90">
      <w:start w:val="1"/>
      <w:numFmt w:val="decimal"/>
      <w:lvlText w:val="%1."/>
      <w:lvlJc w:val="left"/>
      <w:pPr>
        <w:ind w:left="720" w:hanging="360"/>
      </w:pPr>
      <w:rPr>
        <w:rFonts w:eastAsia="Arial"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39B5B91"/>
    <w:multiLevelType w:val="multilevel"/>
    <w:tmpl w:val="44361E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44559FA"/>
    <w:multiLevelType w:val="hybridMultilevel"/>
    <w:tmpl w:val="EF10CF4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199F2109"/>
    <w:multiLevelType w:val="hybridMultilevel"/>
    <w:tmpl w:val="17AA5780"/>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1BF704BD"/>
    <w:multiLevelType w:val="hybridMultilevel"/>
    <w:tmpl w:val="BC4C56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DBD00F3"/>
    <w:multiLevelType w:val="multilevel"/>
    <w:tmpl w:val="44DC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A97C83"/>
    <w:multiLevelType w:val="hybridMultilevel"/>
    <w:tmpl w:val="F098C1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EBD669E"/>
    <w:multiLevelType w:val="hybridMultilevel"/>
    <w:tmpl w:val="32322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1A332A1"/>
    <w:multiLevelType w:val="hybridMultilevel"/>
    <w:tmpl w:val="FAECB6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4AC0644"/>
    <w:multiLevelType w:val="hybridMultilevel"/>
    <w:tmpl w:val="6DFAB2AC"/>
    <w:lvl w:ilvl="0" w:tplc="1009000F">
      <w:start w:val="1"/>
      <w:numFmt w:val="decimal"/>
      <w:lvlText w:val="%1."/>
      <w:lvlJc w:val="left"/>
      <w:pPr>
        <w:ind w:left="360" w:hanging="360"/>
      </w:p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5C542D5"/>
    <w:multiLevelType w:val="hybridMultilevel"/>
    <w:tmpl w:val="DCF89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7A64E97"/>
    <w:multiLevelType w:val="hybridMultilevel"/>
    <w:tmpl w:val="760634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8A03A07"/>
    <w:multiLevelType w:val="hybridMultilevel"/>
    <w:tmpl w:val="8BB65B64"/>
    <w:lvl w:ilvl="0" w:tplc="B5C846F8">
      <w:start w:val="1"/>
      <w:numFmt w:val="decimal"/>
      <w:lvlText w:val="%1."/>
      <w:lvlJc w:val="left"/>
      <w:pPr>
        <w:ind w:left="502" w:hanging="360"/>
      </w:pPr>
      <w:rPr>
        <w:rFonts w:ascii="Arial" w:hAnsi="Arial" w:cs="Arial" w:hint="default"/>
        <w:b/>
        <w:bCs/>
        <w:sz w:val="22"/>
        <w:szCs w:val="22"/>
      </w:rPr>
    </w:lvl>
    <w:lvl w:ilvl="1" w:tplc="10090001">
      <w:start w:val="1"/>
      <w:numFmt w:val="bullet"/>
      <w:lvlText w:val=""/>
      <w:lvlJc w:val="left"/>
      <w:pPr>
        <w:ind w:left="72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8EC100C"/>
    <w:multiLevelType w:val="hybridMultilevel"/>
    <w:tmpl w:val="BEFC5D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A750021"/>
    <w:multiLevelType w:val="hybridMultilevel"/>
    <w:tmpl w:val="1C7289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2CB4377D"/>
    <w:multiLevelType w:val="multilevel"/>
    <w:tmpl w:val="0EF8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205A82"/>
    <w:multiLevelType w:val="hybridMultilevel"/>
    <w:tmpl w:val="F69EBF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079435D"/>
    <w:multiLevelType w:val="multilevel"/>
    <w:tmpl w:val="2B76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132049"/>
    <w:multiLevelType w:val="hybridMultilevel"/>
    <w:tmpl w:val="9306C9E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374F7F70"/>
    <w:multiLevelType w:val="hybridMultilevel"/>
    <w:tmpl w:val="63D8F3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79168DD"/>
    <w:multiLevelType w:val="hybridMultilevel"/>
    <w:tmpl w:val="4CD295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8513436"/>
    <w:multiLevelType w:val="multilevel"/>
    <w:tmpl w:val="7C9E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9860ED6"/>
    <w:multiLevelType w:val="multilevel"/>
    <w:tmpl w:val="ADB2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E84B3D"/>
    <w:multiLevelType w:val="hybridMultilevel"/>
    <w:tmpl w:val="63C4D5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C3A39D8"/>
    <w:multiLevelType w:val="hybridMultilevel"/>
    <w:tmpl w:val="CA8C06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38F0158"/>
    <w:multiLevelType w:val="hybridMultilevel"/>
    <w:tmpl w:val="607A8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4053FA1"/>
    <w:multiLevelType w:val="multilevel"/>
    <w:tmpl w:val="7FEA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536599C"/>
    <w:multiLevelType w:val="hybridMultilevel"/>
    <w:tmpl w:val="5456D0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C6F0E4D"/>
    <w:multiLevelType w:val="hybridMultilevel"/>
    <w:tmpl w:val="9300DC7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50256DAE"/>
    <w:multiLevelType w:val="hybridMultilevel"/>
    <w:tmpl w:val="06763D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0662DCD"/>
    <w:multiLevelType w:val="multilevel"/>
    <w:tmpl w:val="BC8E36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0CE3C96"/>
    <w:multiLevelType w:val="hybridMultilevel"/>
    <w:tmpl w:val="277049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3BF7C39"/>
    <w:multiLevelType w:val="multilevel"/>
    <w:tmpl w:val="E332A5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5A14026"/>
    <w:multiLevelType w:val="hybridMultilevel"/>
    <w:tmpl w:val="4CEA17A0"/>
    <w:lvl w:ilvl="0" w:tplc="10090001">
      <w:start w:val="1"/>
      <w:numFmt w:val="bullet"/>
      <w:lvlText w:val=""/>
      <w:lvlJc w:val="left"/>
      <w:pPr>
        <w:ind w:left="502" w:hanging="360"/>
      </w:pPr>
      <w:rPr>
        <w:rFonts w:ascii="Symbol" w:hAnsi="Symbol" w:hint="default"/>
      </w:rPr>
    </w:lvl>
    <w:lvl w:ilvl="1" w:tplc="10090003" w:tentative="1">
      <w:start w:val="1"/>
      <w:numFmt w:val="bullet"/>
      <w:lvlText w:val="o"/>
      <w:lvlJc w:val="left"/>
      <w:pPr>
        <w:ind w:left="1222"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42" w15:restartNumberingAfterBreak="0">
    <w:nsid w:val="5730124E"/>
    <w:multiLevelType w:val="hybridMultilevel"/>
    <w:tmpl w:val="F07A076C"/>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264B8F"/>
    <w:multiLevelType w:val="hybridMultilevel"/>
    <w:tmpl w:val="6ADC0F1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15:restartNumberingAfterBreak="0">
    <w:nsid w:val="5D541EE7"/>
    <w:multiLevelType w:val="hybridMultilevel"/>
    <w:tmpl w:val="6F629B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5DBF26D9"/>
    <w:multiLevelType w:val="hybridMultilevel"/>
    <w:tmpl w:val="3D4274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07D5D90"/>
    <w:multiLevelType w:val="multilevel"/>
    <w:tmpl w:val="72886A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60EE5B85"/>
    <w:multiLevelType w:val="hybridMultilevel"/>
    <w:tmpl w:val="7AF6C4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3B30BE3"/>
    <w:multiLevelType w:val="multilevel"/>
    <w:tmpl w:val="5282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5633BD9"/>
    <w:multiLevelType w:val="hybridMultilevel"/>
    <w:tmpl w:val="FFFFFFFF"/>
    <w:lvl w:ilvl="0" w:tplc="1A4402A8">
      <w:start w:val="1"/>
      <w:numFmt w:val="bullet"/>
      <w:lvlText w:val=""/>
      <w:lvlJc w:val="left"/>
      <w:pPr>
        <w:ind w:left="360" w:hanging="360"/>
      </w:pPr>
      <w:rPr>
        <w:rFonts w:ascii="Symbol" w:hAnsi="Symbol" w:hint="default"/>
      </w:rPr>
    </w:lvl>
    <w:lvl w:ilvl="1" w:tplc="3E664506">
      <w:start w:val="1"/>
      <w:numFmt w:val="bullet"/>
      <w:lvlText w:val="o"/>
      <w:lvlJc w:val="left"/>
      <w:pPr>
        <w:ind w:left="1080" w:hanging="360"/>
      </w:pPr>
      <w:rPr>
        <w:rFonts w:ascii="Courier New" w:hAnsi="Courier New" w:hint="default"/>
      </w:rPr>
    </w:lvl>
    <w:lvl w:ilvl="2" w:tplc="8496CF54">
      <w:start w:val="1"/>
      <w:numFmt w:val="bullet"/>
      <w:lvlText w:val=""/>
      <w:lvlJc w:val="left"/>
      <w:pPr>
        <w:ind w:left="1800" w:hanging="360"/>
      </w:pPr>
      <w:rPr>
        <w:rFonts w:ascii="Wingdings" w:hAnsi="Wingdings" w:hint="default"/>
      </w:rPr>
    </w:lvl>
    <w:lvl w:ilvl="3" w:tplc="49C0A276">
      <w:start w:val="1"/>
      <w:numFmt w:val="bullet"/>
      <w:lvlText w:val=""/>
      <w:lvlJc w:val="left"/>
      <w:pPr>
        <w:ind w:left="2520" w:hanging="360"/>
      </w:pPr>
      <w:rPr>
        <w:rFonts w:ascii="Symbol" w:hAnsi="Symbol" w:hint="default"/>
      </w:rPr>
    </w:lvl>
    <w:lvl w:ilvl="4" w:tplc="0C9E8354">
      <w:start w:val="1"/>
      <w:numFmt w:val="bullet"/>
      <w:lvlText w:val="o"/>
      <w:lvlJc w:val="left"/>
      <w:pPr>
        <w:ind w:left="3240" w:hanging="360"/>
      </w:pPr>
      <w:rPr>
        <w:rFonts w:ascii="Courier New" w:hAnsi="Courier New" w:hint="default"/>
      </w:rPr>
    </w:lvl>
    <w:lvl w:ilvl="5" w:tplc="C6ECE49A">
      <w:start w:val="1"/>
      <w:numFmt w:val="bullet"/>
      <w:lvlText w:val=""/>
      <w:lvlJc w:val="left"/>
      <w:pPr>
        <w:ind w:left="3960" w:hanging="360"/>
      </w:pPr>
      <w:rPr>
        <w:rFonts w:ascii="Wingdings" w:hAnsi="Wingdings" w:hint="default"/>
      </w:rPr>
    </w:lvl>
    <w:lvl w:ilvl="6" w:tplc="AF001B20">
      <w:start w:val="1"/>
      <w:numFmt w:val="bullet"/>
      <w:lvlText w:val=""/>
      <w:lvlJc w:val="left"/>
      <w:pPr>
        <w:ind w:left="4680" w:hanging="360"/>
      </w:pPr>
      <w:rPr>
        <w:rFonts w:ascii="Symbol" w:hAnsi="Symbol" w:hint="default"/>
      </w:rPr>
    </w:lvl>
    <w:lvl w:ilvl="7" w:tplc="1F6617F0">
      <w:start w:val="1"/>
      <w:numFmt w:val="bullet"/>
      <w:lvlText w:val="o"/>
      <w:lvlJc w:val="left"/>
      <w:pPr>
        <w:ind w:left="5400" w:hanging="360"/>
      </w:pPr>
      <w:rPr>
        <w:rFonts w:ascii="Courier New" w:hAnsi="Courier New" w:hint="default"/>
      </w:rPr>
    </w:lvl>
    <w:lvl w:ilvl="8" w:tplc="D7B4C8E6">
      <w:start w:val="1"/>
      <w:numFmt w:val="bullet"/>
      <w:lvlText w:val=""/>
      <w:lvlJc w:val="left"/>
      <w:pPr>
        <w:ind w:left="6120" w:hanging="360"/>
      </w:pPr>
      <w:rPr>
        <w:rFonts w:ascii="Wingdings" w:hAnsi="Wingdings" w:hint="default"/>
      </w:rPr>
    </w:lvl>
  </w:abstractNum>
  <w:abstractNum w:abstractNumId="50" w15:restartNumberingAfterBreak="0">
    <w:nsid w:val="68816194"/>
    <w:multiLevelType w:val="multilevel"/>
    <w:tmpl w:val="4BA8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A632169"/>
    <w:multiLevelType w:val="hybridMultilevel"/>
    <w:tmpl w:val="BD8411FA"/>
    <w:lvl w:ilvl="0" w:tplc="FC641D98">
      <w:start w:val="1"/>
      <w:numFmt w:val="bullet"/>
      <w:lvlText w:val=""/>
      <w:lvlJc w:val="left"/>
      <w:pPr>
        <w:ind w:left="360" w:hanging="360"/>
      </w:pPr>
      <w:rPr>
        <w:rFonts w:ascii="Symbol" w:hAnsi="Symbol" w:hint="default"/>
        <w:color w:val="auto"/>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2" w15:restartNumberingAfterBreak="0">
    <w:nsid w:val="6BDD3989"/>
    <w:multiLevelType w:val="hybridMultilevel"/>
    <w:tmpl w:val="5CF0BA4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3" w15:restartNumberingAfterBreak="0">
    <w:nsid w:val="6D8A1284"/>
    <w:multiLevelType w:val="hybridMultilevel"/>
    <w:tmpl w:val="BE10ED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2C36DC7"/>
    <w:multiLevelType w:val="hybridMultilevel"/>
    <w:tmpl w:val="71D44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3D031E6"/>
    <w:multiLevelType w:val="multilevel"/>
    <w:tmpl w:val="E2A433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747D38A7"/>
    <w:multiLevelType w:val="hybridMultilevel"/>
    <w:tmpl w:val="30AA3F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7" w15:restartNumberingAfterBreak="0">
    <w:nsid w:val="75CA1B2E"/>
    <w:multiLevelType w:val="hybridMultilevel"/>
    <w:tmpl w:val="413619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77193BD7"/>
    <w:multiLevelType w:val="hybridMultilevel"/>
    <w:tmpl w:val="C506E854"/>
    <w:lvl w:ilvl="0" w:tplc="73CA7A2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C2085B"/>
    <w:multiLevelType w:val="hybridMultilevel"/>
    <w:tmpl w:val="990031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84061974">
    <w:abstractNumId w:val="36"/>
  </w:num>
  <w:num w:numId="2" w16cid:durableId="1958947001">
    <w:abstractNumId w:val="51"/>
  </w:num>
  <w:num w:numId="3" w16cid:durableId="186216370">
    <w:abstractNumId w:val="48"/>
  </w:num>
  <w:num w:numId="4" w16cid:durableId="1673992694">
    <w:abstractNumId w:val="32"/>
  </w:num>
  <w:num w:numId="5" w16cid:durableId="1154299709">
    <w:abstractNumId w:val="4"/>
  </w:num>
  <w:num w:numId="6" w16cid:durableId="1579288068">
    <w:abstractNumId w:val="56"/>
  </w:num>
  <w:num w:numId="7" w16cid:durableId="1028213758">
    <w:abstractNumId w:val="2"/>
  </w:num>
  <w:num w:numId="8" w16cid:durableId="787940985">
    <w:abstractNumId w:val="37"/>
  </w:num>
  <w:num w:numId="9" w16cid:durableId="1989552991">
    <w:abstractNumId w:val="52"/>
  </w:num>
  <w:num w:numId="10" w16cid:durableId="244464790">
    <w:abstractNumId w:val="11"/>
  </w:num>
  <w:num w:numId="11" w16cid:durableId="1607998985">
    <w:abstractNumId w:val="21"/>
  </w:num>
  <w:num w:numId="12" w16cid:durableId="373041778">
    <w:abstractNumId w:val="12"/>
  </w:num>
  <w:num w:numId="13" w16cid:durableId="1693875437">
    <w:abstractNumId w:val="6"/>
  </w:num>
  <w:num w:numId="14" w16cid:durableId="1919052113">
    <w:abstractNumId w:val="41"/>
  </w:num>
  <w:num w:numId="15" w16cid:durableId="340089574">
    <w:abstractNumId w:val="26"/>
  </w:num>
  <w:num w:numId="16" w16cid:durableId="1787235905">
    <w:abstractNumId w:val="0"/>
  </w:num>
  <w:num w:numId="17" w16cid:durableId="1250232386">
    <w:abstractNumId w:val="54"/>
  </w:num>
  <w:num w:numId="18" w16cid:durableId="1265384484">
    <w:abstractNumId w:val="57"/>
  </w:num>
  <w:num w:numId="19" w16cid:durableId="1253582783">
    <w:abstractNumId w:val="3"/>
  </w:num>
  <w:num w:numId="20" w16cid:durableId="205341709">
    <w:abstractNumId w:val="30"/>
  </w:num>
  <w:num w:numId="21" w16cid:durableId="1562904569">
    <w:abstractNumId w:val="13"/>
  </w:num>
  <w:num w:numId="22" w16cid:durableId="265814350">
    <w:abstractNumId w:val="33"/>
  </w:num>
  <w:num w:numId="23" w16cid:durableId="1581524907">
    <w:abstractNumId w:val="5"/>
  </w:num>
  <w:num w:numId="24" w16cid:durableId="1059942969">
    <w:abstractNumId w:val="39"/>
  </w:num>
  <w:num w:numId="25" w16cid:durableId="1295020837">
    <w:abstractNumId w:val="10"/>
  </w:num>
  <w:num w:numId="26" w16cid:durableId="270432404">
    <w:abstractNumId w:val="18"/>
  </w:num>
  <w:num w:numId="27" w16cid:durableId="9768584">
    <w:abstractNumId w:val="24"/>
  </w:num>
  <w:num w:numId="28" w16cid:durableId="1540162374">
    <w:abstractNumId w:val="28"/>
  </w:num>
  <w:num w:numId="29" w16cid:durableId="1566453682">
    <w:abstractNumId w:val="53"/>
  </w:num>
  <w:num w:numId="30" w16cid:durableId="2020227938">
    <w:abstractNumId w:val="47"/>
  </w:num>
  <w:num w:numId="31" w16cid:durableId="132187767">
    <w:abstractNumId w:val="35"/>
  </w:num>
  <w:num w:numId="32" w16cid:durableId="2076196467">
    <w:abstractNumId w:val="59"/>
  </w:num>
  <w:num w:numId="33" w16cid:durableId="1245798845">
    <w:abstractNumId w:val="1"/>
  </w:num>
  <w:num w:numId="34" w16cid:durableId="1424689547">
    <w:abstractNumId w:val="29"/>
  </w:num>
  <w:num w:numId="35" w16cid:durableId="1080063664">
    <w:abstractNumId w:val="9"/>
  </w:num>
  <w:num w:numId="36" w16cid:durableId="549003824">
    <w:abstractNumId w:val="50"/>
  </w:num>
  <w:num w:numId="37" w16cid:durableId="1445882965">
    <w:abstractNumId w:val="34"/>
  </w:num>
  <w:num w:numId="38" w16cid:durableId="1277567758">
    <w:abstractNumId w:val="23"/>
  </w:num>
  <w:num w:numId="39" w16cid:durableId="193622140">
    <w:abstractNumId w:val="46"/>
  </w:num>
  <w:num w:numId="40" w16cid:durableId="618951611">
    <w:abstractNumId w:val="38"/>
  </w:num>
  <w:num w:numId="41" w16cid:durableId="195389981">
    <w:abstractNumId w:val="19"/>
  </w:num>
  <w:num w:numId="42" w16cid:durableId="253562064">
    <w:abstractNumId w:val="20"/>
  </w:num>
  <w:num w:numId="43" w16cid:durableId="1980302319">
    <w:abstractNumId w:val="15"/>
  </w:num>
  <w:num w:numId="44" w16cid:durableId="1623999125">
    <w:abstractNumId w:val="40"/>
  </w:num>
  <w:num w:numId="45" w16cid:durableId="209459221">
    <w:abstractNumId w:val="7"/>
  </w:num>
  <w:num w:numId="46" w16cid:durableId="619148307">
    <w:abstractNumId w:val="55"/>
  </w:num>
  <w:num w:numId="47" w16cid:durableId="1196890013">
    <w:abstractNumId w:val="25"/>
  </w:num>
  <w:num w:numId="48" w16cid:durableId="652176648">
    <w:abstractNumId w:val="14"/>
  </w:num>
  <w:num w:numId="49" w16cid:durableId="2093044248">
    <w:abstractNumId w:val="22"/>
  </w:num>
  <w:num w:numId="50" w16cid:durableId="586383065">
    <w:abstractNumId w:val="49"/>
  </w:num>
  <w:num w:numId="51" w16cid:durableId="215554740">
    <w:abstractNumId w:val="8"/>
  </w:num>
  <w:num w:numId="52" w16cid:durableId="718238418">
    <w:abstractNumId w:val="16"/>
  </w:num>
  <w:num w:numId="53" w16cid:durableId="244538266">
    <w:abstractNumId w:val="44"/>
  </w:num>
  <w:num w:numId="54" w16cid:durableId="808018548">
    <w:abstractNumId w:val="31"/>
  </w:num>
  <w:num w:numId="55" w16cid:durableId="1923180956">
    <w:abstractNumId w:val="45"/>
  </w:num>
  <w:num w:numId="56" w16cid:durableId="224492383">
    <w:abstractNumId w:val="43"/>
  </w:num>
  <w:num w:numId="57" w16cid:durableId="236482585">
    <w:abstractNumId w:val="27"/>
  </w:num>
  <w:num w:numId="58" w16cid:durableId="1806701489">
    <w:abstractNumId w:val="17"/>
  </w:num>
  <w:num w:numId="59" w16cid:durableId="279800925">
    <w:abstractNumId w:val="58"/>
  </w:num>
  <w:num w:numId="60" w16cid:durableId="2125808471">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7E"/>
    <w:rsid w:val="0002052B"/>
    <w:rsid w:val="00030F2C"/>
    <w:rsid w:val="00045D0C"/>
    <w:rsid w:val="0005398D"/>
    <w:rsid w:val="000552EB"/>
    <w:rsid w:val="00057545"/>
    <w:rsid w:val="00060D3C"/>
    <w:rsid w:val="000611F0"/>
    <w:rsid w:val="00067558"/>
    <w:rsid w:val="000716E0"/>
    <w:rsid w:val="00071862"/>
    <w:rsid w:val="0008278C"/>
    <w:rsid w:val="00084EEE"/>
    <w:rsid w:val="00090C04"/>
    <w:rsid w:val="00093BB0"/>
    <w:rsid w:val="00094D1A"/>
    <w:rsid w:val="0009692C"/>
    <w:rsid w:val="000A4908"/>
    <w:rsid w:val="000A64D1"/>
    <w:rsid w:val="000B14BA"/>
    <w:rsid w:val="000B4D41"/>
    <w:rsid w:val="000B557F"/>
    <w:rsid w:val="000C31DB"/>
    <w:rsid w:val="000C33B8"/>
    <w:rsid w:val="000C5007"/>
    <w:rsid w:val="000C5E3F"/>
    <w:rsid w:val="000D1667"/>
    <w:rsid w:val="000F144F"/>
    <w:rsid w:val="00101557"/>
    <w:rsid w:val="00112D8C"/>
    <w:rsid w:val="00114D60"/>
    <w:rsid w:val="00115756"/>
    <w:rsid w:val="00121111"/>
    <w:rsid w:val="00125CB9"/>
    <w:rsid w:val="001326D9"/>
    <w:rsid w:val="00135C9B"/>
    <w:rsid w:val="001509EA"/>
    <w:rsid w:val="00151FD3"/>
    <w:rsid w:val="001541A6"/>
    <w:rsid w:val="001626D5"/>
    <w:rsid w:val="0017573F"/>
    <w:rsid w:val="00176F27"/>
    <w:rsid w:val="001A4709"/>
    <w:rsid w:val="001B2695"/>
    <w:rsid w:val="001B4E72"/>
    <w:rsid w:val="001B657E"/>
    <w:rsid w:val="001C3B4F"/>
    <w:rsid w:val="001C70AC"/>
    <w:rsid w:val="001E181A"/>
    <w:rsid w:val="001E277D"/>
    <w:rsid w:val="001E7AF4"/>
    <w:rsid w:val="001F2397"/>
    <w:rsid w:val="001F3F86"/>
    <w:rsid w:val="001F5936"/>
    <w:rsid w:val="00207895"/>
    <w:rsid w:val="002123FC"/>
    <w:rsid w:val="00214A93"/>
    <w:rsid w:val="0021563C"/>
    <w:rsid w:val="00216C0E"/>
    <w:rsid w:val="00223CC3"/>
    <w:rsid w:val="00227E1A"/>
    <w:rsid w:val="00231C84"/>
    <w:rsid w:val="002329E4"/>
    <w:rsid w:val="00234057"/>
    <w:rsid w:val="00234800"/>
    <w:rsid w:val="00234F0B"/>
    <w:rsid w:val="00246A12"/>
    <w:rsid w:val="00246BCE"/>
    <w:rsid w:val="002476BF"/>
    <w:rsid w:val="00250B4A"/>
    <w:rsid w:val="00250C81"/>
    <w:rsid w:val="00257DA0"/>
    <w:rsid w:val="002604B3"/>
    <w:rsid w:val="00263CCD"/>
    <w:rsid w:val="002656B9"/>
    <w:rsid w:val="00270D45"/>
    <w:rsid w:val="00285B57"/>
    <w:rsid w:val="002B012B"/>
    <w:rsid w:val="002B44F5"/>
    <w:rsid w:val="002C174E"/>
    <w:rsid w:val="002C4A55"/>
    <w:rsid w:val="002D0939"/>
    <w:rsid w:val="002D171E"/>
    <w:rsid w:val="002D5067"/>
    <w:rsid w:val="002D6425"/>
    <w:rsid w:val="002E0086"/>
    <w:rsid w:val="002E2FEE"/>
    <w:rsid w:val="002F05FA"/>
    <w:rsid w:val="002F5042"/>
    <w:rsid w:val="002F52CD"/>
    <w:rsid w:val="00304B7E"/>
    <w:rsid w:val="00306A9F"/>
    <w:rsid w:val="00310BCB"/>
    <w:rsid w:val="0031171F"/>
    <w:rsid w:val="00315B07"/>
    <w:rsid w:val="00325B31"/>
    <w:rsid w:val="00335846"/>
    <w:rsid w:val="00340A17"/>
    <w:rsid w:val="00344CAD"/>
    <w:rsid w:val="00357585"/>
    <w:rsid w:val="00360657"/>
    <w:rsid w:val="003650EF"/>
    <w:rsid w:val="003720AE"/>
    <w:rsid w:val="00372C99"/>
    <w:rsid w:val="0037780D"/>
    <w:rsid w:val="003802A6"/>
    <w:rsid w:val="00383867"/>
    <w:rsid w:val="0038715C"/>
    <w:rsid w:val="003A0998"/>
    <w:rsid w:val="003A26B1"/>
    <w:rsid w:val="003A57FC"/>
    <w:rsid w:val="003A5B2D"/>
    <w:rsid w:val="003A5CD6"/>
    <w:rsid w:val="003A676F"/>
    <w:rsid w:val="003B5818"/>
    <w:rsid w:val="003C02CC"/>
    <w:rsid w:val="003C1296"/>
    <w:rsid w:val="003C313A"/>
    <w:rsid w:val="003C3CD4"/>
    <w:rsid w:val="003C7B0F"/>
    <w:rsid w:val="003D61BD"/>
    <w:rsid w:val="003E20E4"/>
    <w:rsid w:val="003F0274"/>
    <w:rsid w:val="003F242D"/>
    <w:rsid w:val="003F552C"/>
    <w:rsid w:val="0040036F"/>
    <w:rsid w:val="00401EE7"/>
    <w:rsid w:val="00404284"/>
    <w:rsid w:val="00405E1F"/>
    <w:rsid w:val="00406324"/>
    <w:rsid w:val="0040666F"/>
    <w:rsid w:val="004111CA"/>
    <w:rsid w:val="00420754"/>
    <w:rsid w:val="004231CE"/>
    <w:rsid w:val="00431150"/>
    <w:rsid w:val="004316A1"/>
    <w:rsid w:val="00433DDB"/>
    <w:rsid w:val="004469D1"/>
    <w:rsid w:val="00450B48"/>
    <w:rsid w:val="00451488"/>
    <w:rsid w:val="004637E0"/>
    <w:rsid w:val="00473215"/>
    <w:rsid w:val="0047569E"/>
    <w:rsid w:val="00475DEC"/>
    <w:rsid w:val="004779D6"/>
    <w:rsid w:val="00481CEE"/>
    <w:rsid w:val="004822D7"/>
    <w:rsid w:val="004925EB"/>
    <w:rsid w:val="00494A5A"/>
    <w:rsid w:val="00495741"/>
    <w:rsid w:val="004967A8"/>
    <w:rsid w:val="00497295"/>
    <w:rsid w:val="004A40C3"/>
    <w:rsid w:val="004B4990"/>
    <w:rsid w:val="004B65BE"/>
    <w:rsid w:val="004D5A90"/>
    <w:rsid w:val="004E0928"/>
    <w:rsid w:val="004E122D"/>
    <w:rsid w:val="004E520B"/>
    <w:rsid w:val="004F06F5"/>
    <w:rsid w:val="00505E00"/>
    <w:rsid w:val="00511DE9"/>
    <w:rsid w:val="00512075"/>
    <w:rsid w:val="00514857"/>
    <w:rsid w:val="005241BE"/>
    <w:rsid w:val="00525F5C"/>
    <w:rsid w:val="00535D24"/>
    <w:rsid w:val="00540945"/>
    <w:rsid w:val="005420BC"/>
    <w:rsid w:val="00554E65"/>
    <w:rsid w:val="00570008"/>
    <w:rsid w:val="00571040"/>
    <w:rsid w:val="00575A07"/>
    <w:rsid w:val="00575A5D"/>
    <w:rsid w:val="00583BE0"/>
    <w:rsid w:val="00586035"/>
    <w:rsid w:val="00590749"/>
    <w:rsid w:val="00594C92"/>
    <w:rsid w:val="005966FC"/>
    <w:rsid w:val="005A4E5E"/>
    <w:rsid w:val="005A6B42"/>
    <w:rsid w:val="005B06A5"/>
    <w:rsid w:val="005B48B1"/>
    <w:rsid w:val="005B6A4C"/>
    <w:rsid w:val="005C0230"/>
    <w:rsid w:val="005D5A2B"/>
    <w:rsid w:val="005D6867"/>
    <w:rsid w:val="005E5244"/>
    <w:rsid w:val="005E6EAF"/>
    <w:rsid w:val="005F2467"/>
    <w:rsid w:val="005F3A8A"/>
    <w:rsid w:val="005F755D"/>
    <w:rsid w:val="00602913"/>
    <w:rsid w:val="006124B9"/>
    <w:rsid w:val="00612E3D"/>
    <w:rsid w:val="00617A45"/>
    <w:rsid w:val="006201CA"/>
    <w:rsid w:val="00623C29"/>
    <w:rsid w:val="00631ADC"/>
    <w:rsid w:val="006324D6"/>
    <w:rsid w:val="00646D26"/>
    <w:rsid w:val="00647957"/>
    <w:rsid w:val="006500D4"/>
    <w:rsid w:val="0065770D"/>
    <w:rsid w:val="006601B2"/>
    <w:rsid w:val="00665D4F"/>
    <w:rsid w:val="006758A8"/>
    <w:rsid w:val="006806A3"/>
    <w:rsid w:val="00694515"/>
    <w:rsid w:val="006A018F"/>
    <w:rsid w:val="006B5085"/>
    <w:rsid w:val="006B569F"/>
    <w:rsid w:val="006B615B"/>
    <w:rsid w:val="006C2E09"/>
    <w:rsid w:val="006D04A1"/>
    <w:rsid w:val="006D4447"/>
    <w:rsid w:val="006E058E"/>
    <w:rsid w:val="006E147B"/>
    <w:rsid w:val="006E2AFA"/>
    <w:rsid w:val="006E5557"/>
    <w:rsid w:val="006E6E69"/>
    <w:rsid w:val="006F3BB4"/>
    <w:rsid w:val="006F4EEE"/>
    <w:rsid w:val="006F5AE8"/>
    <w:rsid w:val="00704041"/>
    <w:rsid w:val="0070470E"/>
    <w:rsid w:val="00705056"/>
    <w:rsid w:val="00715F7E"/>
    <w:rsid w:val="00717976"/>
    <w:rsid w:val="00730325"/>
    <w:rsid w:val="007341F3"/>
    <w:rsid w:val="007361E7"/>
    <w:rsid w:val="007376EC"/>
    <w:rsid w:val="00742398"/>
    <w:rsid w:val="00745C61"/>
    <w:rsid w:val="0076061E"/>
    <w:rsid w:val="00763E67"/>
    <w:rsid w:val="0076446C"/>
    <w:rsid w:val="00771DBC"/>
    <w:rsid w:val="0077573C"/>
    <w:rsid w:val="007822AC"/>
    <w:rsid w:val="00784682"/>
    <w:rsid w:val="00794DFD"/>
    <w:rsid w:val="007959E4"/>
    <w:rsid w:val="007A49E3"/>
    <w:rsid w:val="007C0D0B"/>
    <w:rsid w:val="007C22E6"/>
    <w:rsid w:val="007D16CC"/>
    <w:rsid w:val="007F03A9"/>
    <w:rsid w:val="007F1671"/>
    <w:rsid w:val="00800BD6"/>
    <w:rsid w:val="0080263D"/>
    <w:rsid w:val="00807C8E"/>
    <w:rsid w:val="00812BA0"/>
    <w:rsid w:val="00814E1B"/>
    <w:rsid w:val="00815A8F"/>
    <w:rsid w:val="008177F5"/>
    <w:rsid w:val="00817A3A"/>
    <w:rsid w:val="00830D96"/>
    <w:rsid w:val="00831197"/>
    <w:rsid w:val="008326C6"/>
    <w:rsid w:val="00840569"/>
    <w:rsid w:val="00841B63"/>
    <w:rsid w:val="0084442C"/>
    <w:rsid w:val="00853281"/>
    <w:rsid w:val="00853BD8"/>
    <w:rsid w:val="00855DC5"/>
    <w:rsid w:val="00857B0D"/>
    <w:rsid w:val="0088152A"/>
    <w:rsid w:val="0088168C"/>
    <w:rsid w:val="008840FD"/>
    <w:rsid w:val="008900B0"/>
    <w:rsid w:val="0089134E"/>
    <w:rsid w:val="00892DA1"/>
    <w:rsid w:val="008A5877"/>
    <w:rsid w:val="008B0C9D"/>
    <w:rsid w:val="008B646A"/>
    <w:rsid w:val="008C68B8"/>
    <w:rsid w:val="008D1F9F"/>
    <w:rsid w:val="008D4B53"/>
    <w:rsid w:val="008D5487"/>
    <w:rsid w:val="008E4B3D"/>
    <w:rsid w:val="008E6C35"/>
    <w:rsid w:val="008E7F59"/>
    <w:rsid w:val="008E7FB3"/>
    <w:rsid w:val="008F0191"/>
    <w:rsid w:val="008F05C0"/>
    <w:rsid w:val="008F3C8A"/>
    <w:rsid w:val="008F514A"/>
    <w:rsid w:val="008F5FAB"/>
    <w:rsid w:val="0090086E"/>
    <w:rsid w:val="009041FC"/>
    <w:rsid w:val="00905C74"/>
    <w:rsid w:val="00911BD3"/>
    <w:rsid w:val="00912FCE"/>
    <w:rsid w:val="00915473"/>
    <w:rsid w:val="00915C01"/>
    <w:rsid w:val="00920B88"/>
    <w:rsid w:val="0092376F"/>
    <w:rsid w:val="00937F6F"/>
    <w:rsid w:val="00943E5F"/>
    <w:rsid w:val="009500F8"/>
    <w:rsid w:val="009531B2"/>
    <w:rsid w:val="00957A48"/>
    <w:rsid w:val="00960218"/>
    <w:rsid w:val="009663FD"/>
    <w:rsid w:val="0096734B"/>
    <w:rsid w:val="00973362"/>
    <w:rsid w:val="00982709"/>
    <w:rsid w:val="00982A3A"/>
    <w:rsid w:val="00984F37"/>
    <w:rsid w:val="009856D3"/>
    <w:rsid w:val="00985A3D"/>
    <w:rsid w:val="00985C34"/>
    <w:rsid w:val="0099232D"/>
    <w:rsid w:val="00992771"/>
    <w:rsid w:val="00992D06"/>
    <w:rsid w:val="009A0C9C"/>
    <w:rsid w:val="009A3A50"/>
    <w:rsid w:val="009A7AE8"/>
    <w:rsid w:val="009B40FB"/>
    <w:rsid w:val="009B6B6F"/>
    <w:rsid w:val="009C08AF"/>
    <w:rsid w:val="009C141A"/>
    <w:rsid w:val="009C516D"/>
    <w:rsid w:val="009C5263"/>
    <w:rsid w:val="009C628D"/>
    <w:rsid w:val="009C7948"/>
    <w:rsid w:val="009D0E81"/>
    <w:rsid w:val="009D3EC7"/>
    <w:rsid w:val="009D4727"/>
    <w:rsid w:val="009E47E7"/>
    <w:rsid w:val="009F056F"/>
    <w:rsid w:val="00A11B81"/>
    <w:rsid w:val="00A14BB1"/>
    <w:rsid w:val="00A23600"/>
    <w:rsid w:val="00A2531D"/>
    <w:rsid w:val="00A25A3A"/>
    <w:rsid w:val="00A31E87"/>
    <w:rsid w:val="00A36AAC"/>
    <w:rsid w:val="00A55380"/>
    <w:rsid w:val="00A57C38"/>
    <w:rsid w:val="00A60B2C"/>
    <w:rsid w:val="00A61C5B"/>
    <w:rsid w:val="00A67417"/>
    <w:rsid w:val="00A7130D"/>
    <w:rsid w:val="00A71E39"/>
    <w:rsid w:val="00A72995"/>
    <w:rsid w:val="00A759FD"/>
    <w:rsid w:val="00A76602"/>
    <w:rsid w:val="00A771FA"/>
    <w:rsid w:val="00A83B63"/>
    <w:rsid w:val="00A83FEE"/>
    <w:rsid w:val="00A86000"/>
    <w:rsid w:val="00AA2594"/>
    <w:rsid w:val="00AA4AE4"/>
    <w:rsid w:val="00AA4B6C"/>
    <w:rsid w:val="00AA5CD0"/>
    <w:rsid w:val="00AB1FA0"/>
    <w:rsid w:val="00AD42BB"/>
    <w:rsid w:val="00AE2293"/>
    <w:rsid w:val="00AE635A"/>
    <w:rsid w:val="00AF206E"/>
    <w:rsid w:val="00AF283D"/>
    <w:rsid w:val="00AF2B49"/>
    <w:rsid w:val="00AF5586"/>
    <w:rsid w:val="00B00F98"/>
    <w:rsid w:val="00B029CA"/>
    <w:rsid w:val="00B03EB6"/>
    <w:rsid w:val="00B066B4"/>
    <w:rsid w:val="00B119E1"/>
    <w:rsid w:val="00B22DEC"/>
    <w:rsid w:val="00B234D3"/>
    <w:rsid w:val="00B23C49"/>
    <w:rsid w:val="00B276B6"/>
    <w:rsid w:val="00B320D8"/>
    <w:rsid w:val="00B4009B"/>
    <w:rsid w:val="00B44411"/>
    <w:rsid w:val="00B46374"/>
    <w:rsid w:val="00B6486C"/>
    <w:rsid w:val="00B662AD"/>
    <w:rsid w:val="00B81836"/>
    <w:rsid w:val="00B82F1B"/>
    <w:rsid w:val="00B96F6B"/>
    <w:rsid w:val="00BA0AC2"/>
    <w:rsid w:val="00BA32E2"/>
    <w:rsid w:val="00BA3AB6"/>
    <w:rsid w:val="00BA513E"/>
    <w:rsid w:val="00BA5C1C"/>
    <w:rsid w:val="00BB3083"/>
    <w:rsid w:val="00BC2694"/>
    <w:rsid w:val="00BC38BC"/>
    <w:rsid w:val="00BD06ED"/>
    <w:rsid w:val="00BD0BA7"/>
    <w:rsid w:val="00BD1BBA"/>
    <w:rsid w:val="00BD6566"/>
    <w:rsid w:val="00BD6FAA"/>
    <w:rsid w:val="00BE3616"/>
    <w:rsid w:val="00BF362D"/>
    <w:rsid w:val="00C0240A"/>
    <w:rsid w:val="00C07C62"/>
    <w:rsid w:val="00C14D52"/>
    <w:rsid w:val="00C178CB"/>
    <w:rsid w:val="00C2453B"/>
    <w:rsid w:val="00C307E5"/>
    <w:rsid w:val="00C34DD6"/>
    <w:rsid w:val="00C404CB"/>
    <w:rsid w:val="00C42729"/>
    <w:rsid w:val="00C522C8"/>
    <w:rsid w:val="00C52B69"/>
    <w:rsid w:val="00C63C74"/>
    <w:rsid w:val="00C754DB"/>
    <w:rsid w:val="00C760C3"/>
    <w:rsid w:val="00C872D6"/>
    <w:rsid w:val="00C9250D"/>
    <w:rsid w:val="00CB4BFE"/>
    <w:rsid w:val="00CC045E"/>
    <w:rsid w:val="00CC403B"/>
    <w:rsid w:val="00CC696A"/>
    <w:rsid w:val="00CD164D"/>
    <w:rsid w:val="00CD6804"/>
    <w:rsid w:val="00CD6B8A"/>
    <w:rsid w:val="00CF0D76"/>
    <w:rsid w:val="00CF1998"/>
    <w:rsid w:val="00CF4D7A"/>
    <w:rsid w:val="00CF527B"/>
    <w:rsid w:val="00CFEC40"/>
    <w:rsid w:val="00D00D2B"/>
    <w:rsid w:val="00D05393"/>
    <w:rsid w:val="00D06D44"/>
    <w:rsid w:val="00D0705E"/>
    <w:rsid w:val="00D0749A"/>
    <w:rsid w:val="00D15EFA"/>
    <w:rsid w:val="00D16BAD"/>
    <w:rsid w:val="00D2343D"/>
    <w:rsid w:val="00D33177"/>
    <w:rsid w:val="00D346E9"/>
    <w:rsid w:val="00D407BB"/>
    <w:rsid w:val="00D42505"/>
    <w:rsid w:val="00D456D1"/>
    <w:rsid w:val="00D45D80"/>
    <w:rsid w:val="00D46529"/>
    <w:rsid w:val="00D477F3"/>
    <w:rsid w:val="00D47F38"/>
    <w:rsid w:val="00D531E2"/>
    <w:rsid w:val="00D55CFC"/>
    <w:rsid w:val="00D73243"/>
    <w:rsid w:val="00D77374"/>
    <w:rsid w:val="00D8581E"/>
    <w:rsid w:val="00D85B23"/>
    <w:rsid w:val="00D85DFB"/>
    <w:rsid w:val="00D90063"/>
    <w:rsid w:val="00D907B5"/>
    <w:rsid w:val="00D92921"/>
    <w:rsid w:val="00D953C5"/>
    <w:rsid w:val="00D96465"/>
    <w:rsid w:val="00DA2A32"/>
    <w:rsid w:val="00DA4105"/>
    <w:rsid w:val="00DA6CA4"/>
    <w:rsid w:val="00DB3A45"/>
    <w:rsid w:val="00DB4A50"/>
    <w:rsid w:val="00DC0271"/>
    <w:rsid w:val="00DC0B49"/>
    <w:rsid w:val="00DC0DA0"/>
    <w:rsid w:val="00DD62CC"/>
    <w:rsid w:val="00DE2AC8"/>
    <w:rsid w:val="00DF0547"/>
    <w:rsid w:val="00E13BBE"/>
    <w:rsid w:val="00E13CA7"/>
    <w:rsid w:val="00E13E42"/>
    <w:rsid w:val="00E205D9"/>
    <w:rsid w:val="00E226D4"/>
    <w:rsid w:val="00E23E01"/>
    <w:rsid w:val="00E246AB"/>
    <w:rsid w:val="00E26A91"/>
    <w:rsid w:val="00E26CA8"/>
    <w:rsid w:val="00E33882"/>
    <w:rsid w:val="00E34647"/>
    <w:rsid w:val="00E351ED"/>
    <w:rsid w:val="00E35C3A"/>
    <w:rsid w:val="00E3680A"/>
    <w:rsid w:val="00E46187"/>
    <w:rsid w:val="00E464B1"/>
    <w:rsid w:val="00E54543"/>
    <w:rsid w:val="00E55C8E"/>
    <w:rsid w:val="00E620D6"/>
    <w:rsid w:val="00E64625"/>
    <w:rsid w:val="00E74E75"/>
    <w:rsid w:val="00E76B28"/>
    <w:rsid w:val="00E97FDC"/>
    <w:rsid w:val="00EA417B"/>
    <w:rsid w:val="00EB5B3D"/>
    <w:rsid w:val="00EB7A57"/>
    <w:rsid w:val="00EC4FF4"/>
    <w:rsid w:val="00EC7869"/>
    <w:rsid w:val="00ED2443"/>
    <w:rsid w:val="00EE2C38"/>
    <w:rsid w:val="00EE5794"/>
    <w:rsid w:val="00EE7275"/>
    <w:rsid w:val="00F015AB"/>
    <w:rsid w:val="00F052CE"/>
    <w:rsid w:val="00F16F21"/>
    <w:rsid w:val="00F20C4A"/>
    <w:rsid w:val="00F213A8"/>
    <w:rsid w:val="00F32187"/>
    <w:rsid w:val="00F326E4"/>
    <w:rsid w:val="00F34B03"/>
    <w:rsid w:val="00F35B05"/>
    <w:rsid w:val="00F4037D"/>
    <w:rsid w:val="00F41E17"/>
    <w:rsid w:val="00F42B24"/>
    <w:rsid w:val="00F43533"/>
    <w:rsid w:val="00F4459F"/>
    <w:rsid w:val="00F50DB0"/>
    <w:rsid w:val="00F530FA"/>
    <w:rsid w:val="00F53153"/>
    <w:rsid w:val="00F67CCD"/>
    <w:rsid w:val="00F72AA8"/>
    <w:rsid w:val="00F73C10"/>
    <w:rsid w:val="00F906D4"/>
    <w:rsid w:val="00F91397"/>
    <w:rsid w:val="00F91E0B"/>
    <w:rsid w:val="00F92289"/>
    <w:rsid w:val="00F9379C"/>
    <w:rsid w:val="00F9711F"/>
    <w:rsid w:val="00F97F61"/>
    <w:rsid w:val="00FA1B47"/>
    <w:rsid w:val="00FB63DB"/>
    <w:rsid w:val="00FB6456"/>
    <w:rsid w:val="00FC332F"/>
    <w:rsid w:val="00FC6B0E"/>
    <w:rsid w:val="00FD150B"/>
    <w:rsid w:val="00FD1DB8"/>
    <w:rsid w:val="00FD6AC9"/>
    <w:rsid w:val="00FD75CC"/>
    <w:rsid w:val="00FE3394"/>
    <w:rsid w:val="00FE538E"/>
    <w:rsid w:val="011768B4"/>
    <w:rsid w:val="0189A310"/>
    <w:rsid w:val="03E3AE73"/>
    <w:rsid w:val="048A59FC"/>
    <w:rsid w:val="071ED5F7"/>
    <w:rsid w:val="0AB8CB6C"/>
    <w:rsid w:val="0BAE811B"/>
    <w:rsid w:val="0C2CD945"/>
    <w:rsid w:val="0C554D76"/>
    <w:rsid w:val="0DC08601"/>
    <w:rsid w:val="0E104FE1"/>
    <w:rsid w:val="0E13A9E6"/>
    <w:rsid w:val="0E7CAA98"/>
    <w:rsid w:val="0EBF1A00"/>
    <w:rsid w:val="0EE21908"/>
    <w:rsid w:val="10BC816F"/>
    <w:rsid w:val="10E8DC65"/>
    <w:rsid w:val="1113DFCF"/>
    <w:rsid w:val="13499D86"/>
    <w:rsid w:val="143DB676"/>
    <w:rsid w:val="14F60EC3"/>
    <w:rsid w:val="16175CC5"/>
    <w:rsid w:val="175BE0F5"/>
    <w:rsid w:val="17DB1FC1"/>
    <w:rsid w:val="1A0AAA22"/>
    <w:rsid w:val="1A480B30"/>
    <w:rsid w:val="1BE4502B"/>
    <w:rsid w:val="1BEC3547"/>
    <w:rsid w:val="1C924E40"/>
    <w:rsid w:val="1D554BE2"/>
    <w:rsid w:val="1E26485D"/>
    <w:rsid w:val="1F7FB8D8"/>
    <w:rsid w:val="21F71DA6"/>
    <w:rsid w:val="22E09A68"/>
    <w:rsid w:val="23718725"/>
    <w:rsid w:val="24CFFA8D"/>
    <w:rsid w:val="26649C7B"/>
    <w:rsid w:val="286562CC"/>
    <w:rsid w:val="28F785C4"/>
    <w:rsid w:val="2D0622B0"/>
    <w:rsid w:val="30E98B1A"/>
    <w:rsid w:val="33CCFFAD"/>
    <w:rsid w:val="341B901A"/>
    <w:rsid w:val="34CAE5B5"/>
    <w:rsid w:val="3549411C"/>
    <w:rsid w:val="35540BE7"/>
    <w:rsid w:val="35AD3FB0"/>
    <w:rsid w:val="39C28DB5"/>
    <w:rsid w:val="39D57A96"/>
    <w:rsid w:val="3B592C64"/>
    <w:rsid w:val="3B80B138"/>
    <w:rsid w:val="3C5338C0"/>
    <w:rsid w:val="3D831F31"/>
    <w:rsid w:val="3E2C4EF6"/>
    <w:rsid w:val="40301651"/>
    <w:rsid w:val="4136143C"/>
    <w:rsid w:val="46776F6A"/>
    <w:rsid w:val="46DB4FEF"/>
    <w:rsid w:val="46F8258A"/>
    <w:rsid w:val="48F266F2"/>
    <w:rsid w:val="494269BD"/>
    <w:rsid w:val="4959F32A"/>
    <w:rsid w:val="4A19C4C9"/>
    <w:rsid w:val="4A4F8C7F"/>
    <w:rsid w:val="4D232224"/>
    <w:rsid w:val="53B88B0A"/>
    <w:rsid w:val="54CD2399"/>
    <w:rsid w:val="54FF8FFE"/>
    <w:rsid w:val="56F740A2"/>
    <w:rsid w:val="573F21AD"/>
    <w:rsid w:val="5A817A84"/>
    <w:rsid w:val="5C01C551"/>
    <w:rsid w:val="5D460CF5"/>
    <w:rsid w:val="5E1728F0"/>
    <w:rsid w:val="5FD3F31D"/>
    <w:rsid w:val="60BF7436"/>
    <w:rsid w:val="621E0B76"/>
    <w:rsid w:val="635D3C5D"/>
    <w:rsid w:val="63BD4F18"/>
    <w:rsid w:val="646A4E77"/>
    <w:rsid w:val="69CED0AF"/>
    <w:rsid w:val="6A6CBFB1"/>
    <w:rsid w:val="6C7006A3"/>
    <w:rsid w:val="6CCB9588"/>
    <w:rsid w:val="6E57991C"/>
    <w:rsid w:val="71F3E14F"/>
    <w:rsid w:val="72B9D880"/>
    <w:rsid w:val="73DFC3B1"/>
    <w:rsid w:val="74FBF0A4"/>
    <w:rsid w:val="75BFF107"/>
    <w:rsid w:val="76769E5E"/>
    <w:rsid w:val="7A14EE40"/>
    <w:rsid w:val="7B893595"/>
    <w:rsid w:val="7C1CD66B"/>
    <w:rsid w:val="7F423450"/>
    <w:rsid w:val="7F62DFD0"/>
    <w:rsid w:val="7FB0C83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229670"/>
  <w15:chartTrackingRefBased/>
  <w15:docId w15:val="{E65E5A81-A8CE-4771-9669-283883A6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Spacing"/>
    <w:link w:val="Heading1Char"/>
    <w:uiPriority w:val="9"/>
    <w:qFormat/>
    <w:rsid w:val="001B657E"/>
    <w:pPr>
      <w:outlineLvl w:val="0"/>
    </w:pPr>
    <w:rPr>
      <w:rFonts w:cs="Arial"/>
      <w:b/>
      <w:bCs/>
      <w:caps/>
      <w:u w:val="single"/>
    </w:rPr>
  </w:style>
  <w:style w:type="paragraph" w:styleId="Heading2">
    <w:name w:val="heading 2"/>
    <w:basedOn w:val="NoSpacing"/>
    <w:next w:val="NoSpacing"/>
    <w:link w:val="Heading2Char"/>
    <w:uiPriority w:val="9"/>
    <w:unhideWhenUsed/>
    <w:qFormat/>
    <w:rsid w:val="001B657E"/>
    <w:pPr>
      <w:outlineLvl w:val="1"/>
    </w:pPr>
    <w:rPr>
      <w:b/>
      <w:bCs/>
      <w:color w:val="FF0000"/>
    </w:rPr>
  </w:style>
  <w:style w:type="paragraph" w:styleId="Heading3">
    <w:name w:val="heading 3"/>
    <w:basedOn w:val="NoSpacing"/>
    <w:next w:val="NoSpacing"/>
    <w:link w:val="Heading3Char"/>
    <w:uiPriority w:val="9"/>
    <w:unhideWhenUsed/>
    <w:qFormat/>
    <w:rsid w:val="00BC38BC"/>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657E"/>
    <w:pPr>
      <w:spacing w:after="0" w:line="240" w:lineRule="auto"/>
    </w:pPr>
    <w:rPr>
      <w:rFonts w:ascii="Arial" w:hAnsi="Arial"/>
    </w:rPr>
  </w:style>
  <w:style w:type="paragraph" w:styleId="Header">
    <w:name w:val="header"/>
    <w:basedOn w:val="Normal"/>
    <w:link w:val="HeaderChar"/>
    <w:uiPriority w:val="99"/>
    <w:unhideWhenUsed/>
    <w:rsid w:val="001B6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57E"/>
  </w:style>
  <w:style w:type="paragraph" w:styleId="Footer">
    <w:name w:val="footer"/>
    <w:basedOn w:val="Normal"/>
    <w:link w:val="FooterChar"/>
    <w:uiPriority w:val="99"/>
    <w:unhideWhenUsed/>
    <w:rsid w:val="001B6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57E"/>
  </w:style>
  <w:style w:type="paragraph" w:styleId="Title">
    <w:name w:val="Title"/>
    <w:basedOn w:val="NoSpacing"/>
    <w:next w:val="Heading1"/>
    <w:link w:val="TitleChar"/>
    <w:uiPriority w:val="10"/>
    <w:qFormat/>
    <w:rsid w:val="001B657E"/>
    <w:rPr>
      <w:rFonts w:eastAsiaTheme="minorEastAsia" w:cs="Arial"/>
      <w:b/>
      <w:bCs/>
      <w:color w:val="FF0000"/>
      <w:sz w:val="28"/>
      <w:szCs w:val="28"/>
    </w:rPr>
  </w:style>
  <w:style w:type="character" w:customStyle="1" w:styleId="TitleChar">
    <w:name w:val="Title Char"/>
    <w:basedOn w:val="DefaultParagraphFont"/>
    <w:link w:val="Title"/>
    <w:uiPriority w:val="10"/>
    <w:rsid w:val="001B657E"/>
    <w:rPr>
      <w:rFonts w:ascii="Arial" w:eastAsiaTheme="minorEastAsia" w:hAnsi="Arial" w:cs="Arial"/>
      <w:b/>
      <w:bCs/>
      <w:color w:val="FF0000"/>
      <w:sz w:val="28"/>
      <w:szCs w:val="28"/>
    </w:rPr>
  </w:style>
  <w:style w:type="character" w:customStyle="1" w:styleId="Heading2Char">
    <w:name w:val="Heading 2 Char"/>
    <w:basedOn w:val="DefaultParagraphFont"/>
    <w:link w:val="Heading2"/>
    <w:uiPriority w:val="9"/>
    <w:rsid w:val="001B657E"/>
    <w:rPr>
      <w:rFonts w:ascii="Arial" w:hAnsi="Arial"/>
      <w:b/>
      <w:bCs/>
      <w:color w:val="FF0000"/>
    </w:rPr>
  </w:style>
  <w:style w:type="character" w:customStyle="1" w:styleId="Heading1Char">
    <w:name w:val="Heading 1 Char"/>
    <w:basedOn w:val="DefaultParagraphFont"/>
    <w:link w:val="Heading1"/>
    <w:uiPriority w:val="9"/>
    <w:rsid w:val="001B657E"/>
    <w:rPr>
      <w:rFonts w:ascii="Arial" w:hAnsi="Arial" w:cs="Arial"/>
      <w:b/>
      <w:bCs/>
      <w:caps/>
      <w:u w:val="single"/>
    </w:rPr>
  </w:style>
  <w:style w:type="character" w:customStyle="1" w:styleId="Heading3Char">
    <w:name w:val="Heading 3 Char"/>
    <w:basedOn w:val="DefaultParagraphFont"/>
    <w:link w:val="Heading3"/>
    <w:uiPriority w:val="9"/>
    <w:rsid w:val="00BC38BC"/>
    <w:rPr>
      <w:rFonts w:ascii="Arial" w:hAnsi="Arial"/>
      <w:b/>
      <w:bCs/>
    </w:rPr>
  </w:style>
  <w:style w:type="paragraph" w:customStyle="1" w:styleId="Default">
    <w:name w:val="Default"/>
    <w:rsid w:val="00FD6AC9"/>
    <w:pPr>
      <w:autoSpaceDE w:val="0"/>
      <w:autoSpaceDN w:val="0"/>
      <w:adjustRightInd w:val="0"/>
      <w:spacing w:after="0" w:line="240" w:lineRule="auto"/>
    </w:pPr>
    <w:rPr>
      <w:rFonts w:ascii="Cambria" w:eastAsiaTheme="minorEastAsia" w:hAnsi="Cambria" w:cs="Cambria"/>
      <w:color w:val="000000"/>
      <w:sz w:val="24"/>
      <w:szCs w:val="24"/>
      <w:lang w:eastAsia="zh-CN"/>
    </w:rPr>
  </w:style>
  <w:style w:type="paragraph" w:styleId="ListParagraph">
    <w:name w:val="List Paragraph"/>
    <w:aliases w:val="Foreword,List Paragraph1,Paragraphe de liste1"/>
    <w:basedOn w:val="Normal"/>
    <w:link w:val="ListParagraphChar"/>
    <w:uiPriority w:val="34"/>
    <w:qFormat/>
    <w:rsid w:val="00FD6AC9"/>
    <w:pPr>
      <w:spacing w:after="260" w:line="260" w:lineRule="exact"/>
      <w:ind w:left="720"/>
      <w:contextualSpacing/>
    </w:pPr>
    <w:rPr>
      <w:rFonts w:ascii="Arial" w:eastAsia="SimSun" w:hAnsi="Arial" w:cs="Times New Roman"/>
      <w:noProof/>
      <w:szCs w:val="24"/>
    </w:rPr>
  </w:style>
  <w:style w:type="character" w:customStyle="1" w:styleId="ListParagraphChar">
    <w:name w:val="List Paragraph Char"/>
    <w:aliases w:val="Foreword Char,List Paragraph1 Char,Paragraphe de liste1 Char"/>
    <w:basedOn w:val="DefaultParagraphFont"/>
    <w:link w:val="ListParagraph"/>
    <w:uiPriority w:val="34"/>
    <w:locked/>
    <w:rsid w:val="00FD6AC9"/>
    <w:rPr>
      <w:rFonts w:ascii="Arial" w:eastAsia="SimSun" w:hAnsi="Arial" w:cs="Times New Roman"/>
      <w:noProof/>
      <w:szCs w:val="24"/>
    </w:rPr>
  </w:style>
  <w:style w:type="character" w:styleId="CommentReference">
    <w:name w:val="annotation reference"/>
    <w:basedOn w:val="DefaultParagraphFont"/>
    <w:uiPriority w:val="99"/>
    <w:semiHidden/>
    <w:unhideWhenUsed/>
    <w:rsid w:val="00FD6AC9"/>
    <w:rPr>
      <w:sz w:val="16"/>
      <w:szCs w:val="16"/>
    </w:rPr>
  </w:style>
  <w:style w:type="paragraph" w:styleId="CommentText">
    <w:name w:val="annotation text"/>
    <w:basedOn w:val="Normal"/>
    <w:link w:val="CommentTextChar"/>
    <w:uiPriority w:val="99"/>
    <w:unhideWhenUsed/>
    <w:rsid w:val="00FD6AC9"/>
    <w:pPr>
      <w:spacing w:after="260" w:line="240" w:lineRule="auto"/>
    </w:pPr>
    <w:rPr>
      <w:rFonts w:ascii="Arial" w:eastAsia="SimSun" w:hAnsi="Arial" w:cs="Times New Roman"/>
      <w:noProof/>
      <w:sz w:val="20"/>
      <w:szCs w:val="20"/>
    </w:rPr>
  </w:style>
  <w:style w:type="character" w:customStyle="1" w:styleId="CommentTextChar">
    <w:name w:val="Comment Text Char"/>
    <w:basedOn w:val="DefaultParagraphFont"/>
    <w:link w:val="CommentText"/>
    <w:uiPriority w:val="99"/>
    <w:rsid w:val="00FD6AC9"/>
    <w:rPr>
      <w:rFonts w:ascii="Arial" w:eastAsia="SimSun" w:hAnsi="Arial" w:cs="Times New Roman"/>
      <w:noProof/>
      <w:sz w:val="20"/>
      <w:szCs w:val="20"/>
    </w:rPr>
  </w:style>
  <w:style w:type="paragraph" w:styleId="CommentSubject">
    <w:name w:val="annotation subject"/>
    <w:basedOn w:val="CommentText"/>
    <w:next w:val="CommentText"/>
    <w:link w:val="CommentSubjectChar"/>
    <w:uiPriority w:val="99"/>
    <w:semiHidden/>
    <w:unhideWhenUsed/>
    <w:rsid w:val="001326D9"/>
    <w:pPr>
      <w:spacing w:after="160"/>
    </w:pPr>
    <w:rPr>
      <w:rFonts w:asciiTheme="minorHAnsi" w:eastAsiaTheme="minorHAnsi" w:hAnsiTheme="minorHAnsi" w:cstheme="minorBidi"/>
      <w:b/>
      <w:bCs/>
      <w:noProof w:val="0"/>
    </w:rPr>
  </w:style>
  <w:style w:type="character" w:customStyle="1" w:styleId="CommentSubjectChar">
    <w:name w:val="Comment Subject Char"/>
    <w:basedOn w:val="CommentTextChar"/>
    <w:link w:val="CommentSubject"/>
    <w:uiPriority w:val="99"/>
    <w:semiHidden/>
    <w:rsid w:val="001326D9"/>
    <w:rPr>
      <w:rFonts w:ascii="Arial" w:eastAsia="SimSun" w:hAnsi="Arial" w:cs="Times New Roman"/>
      <w:b/>
      <w:bCs/>
      <w:noProof/>
      <w:sz w:val="20"/>
      <w:szCs w:val="20"/>
    </w:rPr>
  </w:style>
  <w:style w:type="character" w:styleId="Hyperlink">
    <w:name w:val="Hyperlink"/>
    <w:basedOn w:val="DefaultParagraphFont"/>
    <w:uiPriority w:val="99"/>
    <w:unhideWhenUsed/>
    <w:rsid w:val="008F05C0"/>
    <w:rPr>
      <w:color w:val="0563C1" w:themeColor="hyperlink"/>
      <w:u w:val="single"/>
    </w:rPr>
  </w:style>
  <w:style w:type="paragraph" w:customStyle="1" w:styleId="paragraph">
    <w:name w:val="paragraph"/>
    <w:basedOn w:val="Normal"/>
    <w:rsid w:val="00F4459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F4459F"/>
  </w:style>
  <w:style w:type="character" w:customStyle="1" w:styleId="eop">
    <w:name w:val="eop"/>
    <w:basedOn w:val="DefaultParagraphFont"/>
    <w:rsid w:val="00F4459F"/>
  </w:style>
  <w:style w:type="paragraph" w:styleId="TOCHeading">
    <w:name w:val="TOC Heading"/>
    <w:basedOn w:val="Heading1"/>
    <w:next w:val="Normal"/>
    <w:uiPriority w:val="39"/>
    <w:unhideWhenUsed/>
    <w:qFormat/>
    <w:rsid w:val="009F056F"/>
    <w:pPr>
      <w:keepNext/>
      <w:keepLines/>
      <w:spacing w:before="240" w:line="259" w:lineRule="auto"/>
      <w:outlineLvl w:val="9"/>
    </w:pPr>
    <w:rPr>
      <w:rFonts w:asciiTheme="majorHAnsi" w:eastAsiaTheme="majorEastAsia" w:hAnsiTheme="majorHAnsi" w:cstheme="majorBidi"/>
      <w:b w:val="0"/>
      <w:bCs w:val="0"/>
      <w:caps w:val="0"/>
      <w:color w:val="2F5496" w:themeColor="accent1" w:themeShade="BF"/>
      <w:sz w:val="32"/>
      <w:szCs w:val="32"/>
      <w:u w:val="none"/>
      <w:lang w:val="en-US"/>
    </w:rPr>
  </w:style>
  <w:style w:type="paragraph" w:styleId="TOC1">
    <w:name w:val="toc 1"/>
    <w:basedOn w:val="NoSpacing"/>
    <w:next w:val="NoSpacing"/>
    <w:autoRedefine/>
    <w:uiPriority w:val="39"/>
    <w:unhideWhenUsed/>
    <w:rsid w:val="009F056F"/>
    <w:pPr>
      <w:spacing w:after="100"/>
    </w:pPr>
  </w:style>
  <w:style w:type="paragraph" w:styleId="TOC2">
    <w:name w:val="toc 2"/>
    <w:basedOn w:val="NoSpacing"/>
    <w:next w:val="NoSpacing"/>
    <w:autoRedefine/>
    <w:uiPriority w:val="39"/>
    <w:unhideWhenUsed/>
    <w:rsid w:val="009F056F"/>
    <w:pPr>
      <w:spacing w:after="100"/>
      <w:ind w:left="220"/>
    </w:pPr>
  </w:style>
  <w:style w:type="paragraph" w:styleId="TOC3">
    <w:name w:val="toc 3"/>
    <w:basedOn w:val="NoSpacing"/>
    <w:next w:val="NoSpacing"/>
    <w:autoRedefine/>
    <w:uiPriority w:val="39"/>
    <w:unhideWhenUsed/>
    <w:rsid w:val="009F056F"/>
    <w:pPr>
      <w:spacing w:after="100"/>
      <w:ind w:left="440"/>
    </w:pPr>
  </w:style>
  <w:style w:type="paragraph" w:styleId="Revision">
    <w:name w:val="Revision"/>
    <w:hidden/>
    <w:uiPriority w:val="99"/>
    <w:semiHidden/>
    <w:rsid w:val="003C7B0F"/>
    <w:pPr>
      <w:spacing w:after="0" w:line="240" w:lineRule="auto"/>
    </w:pPr>
  </w:style>
  <w:style w:type="character" w:styleId="UnresolvedMention">
    <w:name w:val="Unresolved Mention"/>
    <w:basedOn w:val="DefaultParagraphFont"/>
    <w:uiPriority w:val="99"/>
    <w:semiHidden/>
    <w:unhideWhenUsed/>
    <w:rsid w:val="00DA2A32"/>
    <w:rPr>
      <w:color w:val="605E5C"/>
      <w:shd w:val="clear" w:color="auto" w:fill="E1DFDD"/>
    </w:rPr>
  </w:style>
  <w:style w:type="table" w:styleId="TableGrid">
    <w:name w:val="Table Grid"/>
    <w:basedOn w:val="TableNormal"/>
    <w:uiPriority w:val="39"/>
    <w:rsid w:val="00E1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3364">
      <w:bodyDiv w:val="1"/>
      <w:marLeft w:val="0"/>
      <w:marRight w:val="0"/>
      <w:marTop w:val="0"/>
      <w:marBottom w:val="0"/>
      <w:divBdr>
        <w:top w:val="none" w:sz="0" w:space="0" w:color="auto"/>
        <w:left w:val="none" w:sz="0" w:space="0" w:color="auto"/>
        <w:bottom w:val="none" w:sz="0" w:space="0" w:color="auto"/>
        <w:right w:val="none" w:sz="0" w:space="0" w:color="auto"/>
      </w:divBdr>
      <w:divsChild>
        <w:div w:id="967129439">
          <w:marLeft w:val="0"/>
          <w:marRight w:val="0"/>
          <w:marTop w:val="0"/>
          <w:marBottom w:val="0"/>
          <w:divBdr>
            <w:top w:val="none" w:sz="0" w:space="0" w:color="auto"/>
            <w:left w:val="none" w:sz="0" w:space="0" w:color="auto"/>
            <w:bottom w:val="none" w:sz="0" w:space="0" w:color="auto"/>
            <w:right w:val="none" w:sz="0" w:space="0" w:color="auto"/>
          </w:divBdr>
        </w:div>
        <w:div w:id="1115254589">
          <w:marLeft w:val="0"/>
          <w:marRight w:val="0"/>
          <w:marTop w:val="0"/>
          <w:marBottom w:val="0"/>
          <w:divBdr>
            <w:top w:val="none" w:sz="0" w:space="0" w:color="auto"/>
            <w:left w:val="none" w:sz="0" w:space="0" w:color="auto"/>
            <w:bottom w:val="none" w:sz="0" w:space="0" w:color="auto"/>
            <w:right w:val="none" w:sz="0" w:space="0" w:color="auto"/>
          </w:divBdr>
        </w:div>
        <w:div w:id="1533373184">
          <w:marLeft w:val="0"/>
          <w:marRight w:val="0"/>
          <w:marTop w:val="0"/>
          <w:marBottom w:val="0"/>
          <w:divBdr>
            <w:top w:val="none" w:sz="0" w:space="0" w:color="auto"/>
            <w:left w:val="none" w:sz="0" w:space="0" w:color="auto"/>
            <w:bottom w:val="none" w:sz="0" w:space="0" w:color="auto"/>
            <w:right w:val="none" w:sz="0" w:space="0" w:color="auto"/>
          </w:divBdr>
        </w:div>
        <w:div w:id="1591502668">
          <w:marLeft w:val="0"/>
          <w:marRight w:val="0"/>
          <w:marTop w:val="0"/>
          <w:marBottom w:val="0"/>
          <w:divBdr>
            <w:top w:val="none" w:sz="0" w:space="0" w:color="auto"/>
            <w:left w:val="none" w:sz="0" w:space="0" w:color="auto"/>
            <w:bottom w:val="none" w:sz="0" w:space="0" w:color="auto"/>
            <w:right w:val="none" w:sz="0" w:space="0" w:color="auto"/>
          </w:divBdr>
        </w:div>
      </w:divsChild>
    </w:div>
    <w:div w:id="144128472">
      <w:bodyDiv w:val="1"/>
      <w:marLeft w:val="0"/>
      <w:marRight w:val="0"/>
      <w:marTop w:val="0"/>
      <w:marBottom w:val="0"/>
      <w:divBdr>
        <w:top w:val="none" w:sz="0" w:space="0" w:color="auto"/>
        <w:left w:val="none" w:sz="0" w:space="0" w:color="auto"/>
        <w:bottom w:val="none" w:sz="0" w:space="0" w:color="auto"/>
        <w:right w:val="none" w:sz="0" w:space="0" w:color="auto"/>
      </w:divBdr>
      <w:divsChild>
        <w:div w:id="1401446574">
          <w:marLeft w:val="0"/>
          <w:marRight w:val="0"/>
          <w:marTop w:val="0"/>
          <w:marBottom w:val="0"/>
          <w:divBdr>
            <w:top w:val="none" w:sz="0" w:space="0" w:color="auto"/>
            <w:left w:val="none" w:sz="0" w:space="0" w:color="auto"/>
            <w:bottom w:val="none" w:sz="0" w:space="0" w:color="auto"/>
            <w:right w:val="none" w:sz="0" w:space="0" w:color="auto"/>
          </w:divBdr>
          <w:divsChild>
            <w:div w:id="227350244">
              <w:marLeft w:val="0"/>
              <w:marRight w:val="0"/>
              <w:marTop w:val="0"/>
              <w:marBottom w:val="0"/>
              <w:divBdr>
                <w:top w:val="none" w:sz="0" w:space="0" w:color="auto"/>
                <w:left w:val="none" w:sz="0" w:space="0" w:color="auto"/>
                <w:bottom w:val="none" w:sz="0" w:space="0" w:color="auto"/>
                <w:right w:val="none" w:sz="0" w:space="0" w:color="auto"/>
              </w:divBdr>
            </w:div>
            <w:div w:id="658118153">
              <w:marLeft w:val="0"/>
              <w:marRight w:val="0"/>
              <w:marTop w:val="0"/>
              <w:marBottom w:val="0"/>
              <w:divBdr>
                <w:top w:val="none" w:sz="0" w:space="0" w:color="auto"/>
                <w:left w:val="none" w:sz="0" w:space="0" w:color="auto"/>
                <w:bottom w:val="none" w:sz="0" w:space="0" w:color="auto"/>
                <w:right w:val="none" w:sz="0" w:space="0" w:color="auto"/>
              </w:divBdr>
            </w:div>
            <w:div w:id="810250665">
              <w:marLeft w:val="0"/>
              <w:marRight w:val="0"/>
              <w:marTop w:val="0"/>
              <w:marBottom w:val="0"/>
              <w:divBdr>
                <w:top w:val="none" w:sz="0" w:space="0" w:color="auto"/>
                <w:left w:val="none" w:sz="0" w:space="0" w:color="auto"/>
                <w:bottom w:val="none" w:sz="0" w:space="0" w:color="auto"/>
                <w:right w:val="none" w:sz="0" w:space="0" w:color="auto"/>
              </w:divBdr>
            </w:div>
            <w:div w:id="1473132708">
              <w:marLeft w:val="0"/>
              <w:marRight w:val="0"/>
              <w:marTop w:val="0"/>
              <w:marBottom w:val="0"/>
              <w:divBdr>
                <w:top w:val="none" w:sz="0" w:space="0" w:color="auto"/>
                <w:left w:val="none" w:sz="0" w:space="0" w:color="auto"/>
                <w:bottom w:val="none" w:sz="0" w:space="0" w:color="auto"/>
                <w:right w:val="none" w:sz="0" w:space="0" w:color="auto"/>
              </w:divBdr>
            </w:div>
            <w:div w:id="2082212322">
              <w:marLeft w:val="0"/>
              <w:marRight w:val="0"/>
              <w:marTop w:val="0"/>
              <w:marBottom w:val="0"/>
              <w:divBdr>
                <w:top w:val="none" w:sz="0" w:space="0" w:color="auto"/>
                <w:left w:val="none" w:sz="0" w:space="0" w:color="auto"/>
                <w:bottom w:val="none" w:sz="0" w:space="0" w:color="auto"/>
                <w:right w:val="none" w:sz="0" w:space="0" w:color="auto"/>
              </w:divBdr>
            </w:div>
          </w:divsChild>
        </w:div>
        <w:div w:id="2047755309">
          <w:marLeft w:val="0"/>
          <w:marRight w:val="0"/>
          <w:marTop w:val="0"/>
          <w:marBottom w:val="0"/>
          <w:divBdr>
            <w:top w:val="none" w:sz="0" w:space="0" w:color="auto"/>
            <w:left w:val="none" w:sz="0" w:space="0" w:color="auto"/>
            <w:bottom w:val="none" w:sz="0" w:space="0" w:color="auto"/>
            <w:right w:val="none" w:sz="0" w:space="0" w:color="auto"/>
          </w:divBdr>
          <w:divsChild>
            <w:div w:id="5181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93">
      <w:bodyDiv w:val="1"/>
      <w:marLeft w:val="0"/>
      <w:marRight w:val="0"/>
      <w:marTop w:val="0"/>
      <w:marBottom w:val="0"/>
      <w:divBdr>
        <w:top w:val="none" w:sz="0" w:space="0" w:color="auto"/>
        <w:left w:val="none" w:sz="0" w:space="0" w:color="auto"/>
        <w:bottom w:val="none" w:sz="0" w:space="0" w:color="auto"/>
        <w:right w:val="none" w:sz="0" w:space="0" w:color="auto"/>
      </w:divBdr>
      <w:divsChild>
        <w:div w:id="10962225">
          <w:marLeft w:val="0"/>
          <w:marRight w:val="0"/>
          <w:marTop w:val="0"/>
          <w:marBottom w:val="0"/>
          <w:divBdr>
            <w:top w:val="none" w:sz="0" w:space="0" w:color="auto"/>
            <w:left w:val="none" w:sz="0" w:space="0" w:color="auto"/>
            <w:bottom w:val="none" w:sz="0" w:space="0" w:color="auto"/>
            <w:right w:val="none" w:sz="0" w:space="0" w:color="auto"/>
          </w:divBdr>
        </w:div>
        <w:div w:id="402527874">
          <w:marLeft w:val="0"/>
          <w:marRight w:val="0"/>
          <w:marTop w:val="0"/>
          <w:marBottom w:val="0"/>
          <w:divBdr>
            <w:top w:val="none" w:sz="0" w:space="0" w:color="auto"/>
            <w:left w:val="none" w:sz="0" w:space="0" w:color="auto"/>
            <w:bottom w:val="none" w:sz="0" w:space="0" w:color="auto"/>
            <w:right w:val="none" w:sz="0" w:space="0" w:color="auto"/>
          </w:divBdr>
        </w:div>
        <w:div w:id="1218122887">
          <w:marLeft w:val="0"/>
          <w:marRight w:val="0"/>
          <w:marTop w:val="0"/>
          <w:marBottom w:val="0"/>
          <w:divBdr>
            <w:top w:val="none" w:sz="0" w:space="0" w:color="auto"/>
            <w:left w:val="none" w:sz="0" w:space="0" w:color="auto"/>
            <w:bottom w:val="none" w:sz="0" w:space="0" w:color="auto"/>
            <w:right w:val="none" w:sz="0" w:space="0" w:color="auto"/>
          </w:divBdr>
        </w:div>
        <w:div w:id="1335954761">
          <w:marLeft w:val="0"/>
          <w:marRight w:val="0"/>
          <w:marTop w:val="0"/>
          <w:marBottom w:val="0"/>
          <w:divBdr>
            <w:top w:val="none" w:sz="0" w:space="0" w:color="auto"/>
            <w:left w:val="none" w:sz="0" w:space="0" w:color="auto"/>
            <w:bottom w:val="none" w:sz="0" w:space="0" w:color="auto"/>
            <w:right w:val="none" w:sz="0" w:space="0" w:color="auto"/>
          </w:divBdr>
        </w:div>
      </w:divsChild>
    </w:div>
    <w:div w:id="399865605">
      <w:bodyDiv w:val="1"/>
      <w:marLeft w:val="0"/>
      <w:marRight w:val="0"/>
      <w:marTop w:val="0"/>
      <w:marBottom w:val="0"/>
      <w:divBdr>
        <w:top w:val="none" w:sz="0" w:space="0" w:color="auto"/>
        <w:left w:val="none" w:sz="0" w:space="0" w:color="auto"/>
        <w:bottom w:val="none" w:sz="0" w:space="0" w:color="auto"/>
        <w:right w:val="none" w:sz="0" w:space="0" w:color="auto"/>
      </w:divBdr>
    </w:div>
    <w:div w:id="477917586">
      <w:bodyDiv w:val="1"/>
      <w:marLeft w:val="0"/>
      <w:marRight w:val="0"/>
      <w:marTop w:val="0"/>
      <w:marBottom w:val="0"/>
      <w:divBdr>
        <w:top w:val="none" w:sz="0" w:space="0" w:color="auto"/>
        <w:left w:val="none" w:sz="0" w:space="0" w:color="auto"/>
        <w:bottom w:val="none" w:sz="0" w:space="0" w:color="auto"/>
        <w:right w:val="none" w:sz="0" w:space="0" w:color="auto"/>
      </w:divBdr>
      <w:divsChild>
        <w:div w:id="332072535">
          <w:marLeft w:val="0"/>
          <w:marRight w:val="0"/>
          <w:marTop w:val="0"/>
          <w:marBottom w:val="0"/>
          <w:divBdr>
            <w:top w:val="none" w:sz="0" w:space="0" w:color="auto"/>
            <w:left w:val="none" w:sz="0" w:space="0" w:color="auto"/>
            <w:bottom w:val="none" w:sz="0" w:space="0" w:color="auto"/>
            <w:right w:val="none" w:sz="0" w:space="0" w:color="auto"/>
          </w:divBdr>
        </w:div>
        <w:div w:id="403913880">
          <w:marLeft w:val="0"/>
          <w:marRight w:val="0"/>
          <w:marTop w:val="0"/>
          <w:marBottom w:val="0"/>
          <w:divBdr>
            <w:top w:val="none" w:sz="0" w:space="0" w:color="auto"/>
            <w:left w:val="none" w:sz="0" w:space="0" w:color="auto"/>
            <w:bottom w:val="none" w:sz="0" w:space="0" w:color="auto"/>
            <w:right w:val="none" w:sz="0" w:space="0" w:color="auto"/>
          </w:divBdr>
        </w:div>
        <w:div w:id="624846354">
          <w:marLeft w:val="0"/>
          <w:marRight w:val="0"/>
          <w:marTop w:val="0"/>
          <w:marBottom w:val="0"/>
          <w:divBdr>
            <w:top w:val="none" w:sz="0" w:space="0" w:color="auto"/>
            <w:left w:val="none" w:sz="0" w:space="0" w:color="auto"/>
            <w:bottom w:val="none" w:sz="0" w:space="0" w:color="auto"/>
            <w:right w:val="none" w:sz="0" w:space="0" w:color="auto"/>
          </w:divBdr>
        </w:div>
        <w:div w:id="1480926478">
          <w:marLeft w:val="0"/>
          <w:marRight w:val="0"/>
          <w:marTop w:val="0"/>
          <w:marBottom w:val="0"/>
          <w:divBdr>
            <w:top w:val="none" w:sz="0" w:space="0" w:color="auto"/>
            <w:left w:val="none" w:sz="0" w:space="0" w:color="auto"/>
            <w:bottom w:val="none" w:sz="0" w:space="0" w:color="auto"/>
            <w:right w:val="none" w:sz="0" w:space="0" w:color="auto"/>
          </w:divBdr>
        </w:div>
        <w:div w:id="1498501010">
          <w:marLeft w:val="0"/>
          <w:marRight w:val="0"/>
          <w:marTop w:val="0"/>
          <w:marBottom w:val="0"/>
          <w:divBdr>
            <w:top w:val="none" w:sz="0" w:space="0" w:color="auto"/>
            <w:left w:val="none" w:sz="0" w:space="0" w:color="auto"/>
            <w:bottom w:val="none" w:sz="0" w:space="0" w:color="auto"/>
            <w:right w:val="none" w:sz="0" w:space="0" w:color="auto"/>
          </w:divBdr>
        </w:div>
      </w:divsChild>
    </w:div>
    <w:div w:id="699671577">
      <w:bodyDiv w:val="1"/>
      <w:marLeft w:val="0"/>
      <w:marRight w:val="0"/>
      <w:marTop w:val="0"/>
      <w:marBottom w:val="0"/>
      <w:divBdr>
        <w:top w:val="none" w:sz="0" w:space="0" w:color="auto"/>
        <w:left w:val="none" w:sz="0" w:space="0" w:color="auto"/>
        <w:bottom w:val="none" w:sz="0" w:space="0" w:color="auto"/>
        <w:right w:val="none" w:sz="0" w:space="0" w:color="auto"/>
      </w:divBdr>
      <w:divsChild>
        <w:div w:id="568812820">
          <w:marLeft w:val="0"/>
          <w:marRight w:val="0"/>
          <w:marTop w:val="0"/>
          <w:marBottom w:val="0"/>
          <w:divBdr>
            <w:top w:val="none" w:sz="0" w:space="0" w:color="auto"/>
            <w:left w:val="none" w:sz="0" w:space="0" w:color="auto"/>
            <w:bottom w:val="none" w:sz="0" w:space="0" w:color="auto"/>
            <w:right w:val="none" w:sz="0" w:space="0" w:color="auto"/>
          </w:divBdr>
        </w:div>
        <w:div w:id="609050879">
          <w:marLeft w:val="0"/>
          <w:marRight w:val="0"/>
          <w:marTop w:val="0"/>
          <w:marBottom w:val="0"/>
          <w:divBdr>
            <w:top w:val="none" w:sz="0" w:space="0" w:color="auto"/>
            <w:left w:val="none" w:sz="0" w:space="0" w:color="auto"/>
            <w:bottom w:val="none" w:sz="0" w:space="0" w:color="auto"/>
            <w:right w:val="none" w:sz="0" w:space="0" w:color="auto"/>
          </w:divBdr>
        </w:div>
        <w:div w:id="1310596766">
          <w:marLeft w:val="0"/>
          <w:marRight w:val="0"/>
          <w:marTop w:val="0"/>
          <w:marBottom w:val="0"/>
          <w:divBdr>
            <w:top w:val="none" w:sz="0" w:space="0" w:color="auto"/>
            <w:left w:val="none" w:sz="0" w:space="0" w:color="auto"/>
            <w:bottom w:val="none" w:sz="0" w:space="0" w:color="auto"/>
            <w:right w:val="none" w:sz="0" w:space="0" w:color="auto"/>
          </w:divBdr>
        </w:div>
      </w:divsChild>
    </w:div>
    <w:div w:id="790050010">
      <w:bodyDiv w:val="1"/>
      <w:marLeft w:val="0"/>
      <w:marRight w:val="0"/>
      <w:marTop w:val="0"/>
      <w:marBottom w:val="0"/>
      <w:divBdr>
        <w:top w:val="none" w:sz="0" w:space="0" w:color="auto"/>
        <w:left w:val="none" w:sz="0" w:space="0" w:color="auto"/>
        <w:bottom w:val="none" w:sz="0" w:space="0" w:color="auto"/>
        <w:right w:val="none" w:sz="0" w:space="0" w:color="auto"/>
      </w:divBdr>
      <w:divsChild>
        <w:div w:id="1279290607">
          <w:marLeft w:val="0"/>
          <w:marRight w:val="0"/>
          <w:marTop w:val="0"/>
          <w:marBottom w:val="0"/>
          <w:divBdr>
            <w:top w:val="none" w:sz="0" w:space="0" w:color="auto"/>
            <w:left w:val="none" w:sz="0" w:space="0" w:color="auto"/>
            <w:bottom w:val="none" w:sz="0" w:space="0" w:color="auto"/>
            <w:right w:val="none" w:sz="0" w:space="0" w:color="auto"/>
          </w:divBdr>
        </w:div>
        <w:div w:id="2030063459">
          <w:marLeft w:val="0"/>
          <w:marRight w:val="0"/>
          <w:marTop w:val="0"/>
          <w:marBottom w:val="0"/>
          <w:divBdr>
            <w:top w:val="none" w:sz="0" w:space="0" w:color="auto"/>
            <w:left w:val="none" w:sz="0" w:space="0" w:color="auto"/>
            <w:bottom w:val="none" w:sz="0" w:space="0" w:color="auto"/>
            <w:right w:val="none" w:sz="0" w:space="0" w:color="auto"/>
          </w:divBdr>
        </w:div>
      </w:divsChild>
    </w:div>
    <w:div w:id="863834940">
      <w:bodyDiv w:val="1"/>
      <w:marLeft w:val="0"/>
      <w:marRight w:val="0"/>
      <w:marTop w:val="0"/>
      <w:marBottom w:val="0"/>
      <w:divBdr>
        <w:top w:val="none" w:sz="0" w:space="0" w:color="auto"/>
        <w:left w:val="none" w:sz="0" w:space="0" w:color="auto"/>
        <w:bottom w:val="none" w:sz="0" w:space="0" w:color="auto"/>
        <w:right w:val="none" w:sz="0" w:space="0" w:color="auto"/>
      </w:divBdr>
    </w:div>
    <w:div w:id="1155873971">
      <w:bodyDiv w:val="1"/>
      <w:marLeft w:val="0"/>
      <w:marRight w:val="0"/>
      <w:marTop w:val="0"/>
      <w:marBottom w:val="0"/>
      <w:divBdr>
        <w:top w:val="none" w:sz="0" w:space="0" w:color="auto"/>
        <w:left w:val="none" w:sz="0" w:space="0" w:color="auto"/>
        <w:bottom w:val="none" w:sz="0" w:space="0" w:color="auto"/>
        <w:right w:val="none" w:sz="0" w:space="0" w:color="auto"/>
      </w:divBdr>
      <w:divsChild>
        <w:div w:id="1686856125">
          <w:marLeft w:val="0"/>
          <w:marRight w:val="0"/>
          <w:marTop w:val="0"/>
          <w:marBottom w:val="0"/>
          <w:divBdr>
            <w:top w:val="none" w:sz="0" w:space="0" w:color="auto"/>
            <w:left w:val="none" w:sz="0" w:space="0" w:color="auto"/>
            <w:bottom w:val="none" w:sz="0" w:space="0" w:color="auto"/>
            <w:right w:val="none" w:sz="0" w:space="0" w:color="auto"/>
          </w:divBdr>
          <w:divsChild>
            <w:div w:id="12809437">
              <w:marLeft w:val="0"/>
              <w:marRight w:val="0"/>
              <w:marTop w:val="0"/>
              <w:marBottom w:val="0"/>
              <w:divBdr>
                <w:top w:val="none" w:sz="0" w:space="0" w:color="auto"/>
                <w:left w:val="none" w:sz="0" w:space="0" w:color="auto"/>
                <w:bottom w:val="none" w:sz="0" w:space="0" w:color="auto"/>
                <w:right w:val="none" w:sz="0" w:space="0" w:color="auto"/>
              </w:divBdr>
            </w:div>
            <w:div w:id="176383426">
              <w:marLeft w:val="0"/>
              <w:marRight w:val="0"/>
              <w:marTop w:val="0"/>
              <w:marBottom w:val="0"/>
              <w:divBdr>
                <w:top w:val="none" w:sz="0" w:space="0" w:color="auto"/>
                <w:left w:val="none" w:sz="0" w:space="0" w:color="auto"/>
                <w:bottom w:val="none" w:sz="0" w:space="0" w:color="auto"/>
                <w:right w:val="none" w:sz="0" w:space="0" w:color="auto"/>
              </w:divBdr>
            </w:div>
          </w:divsChild>
        </w:div>
        <w:div w:id="1693995502">
          <w:marLeft w:val="0"/>
          <w:marRight w:val="0"/>
          <w:marTop w:val="0"/>
          <w:marBottom w:val="0"/>
          <w:divBdr>
            <w:top w:val="none" w:sz="0" w:space="0" w:color="auto"/>
            <w:left w:val="none" w:sz="0" w:space="0" w:color="auto"/>
            <w:bottom w:val="none" w:sz="0" w:space="0" w:color="auto"/>
            <w:right w:val="none" w:sz="0" w:space="0" w:color="auto"/>
          </w:divBdr>
          <w:divsChild>
            <w:div w:id="214853388">
              <w:marLeft w:val="0"/>
              <w:marRight w:val="0"/>
              <w:marTop w:val="0"/>
              <w:marBottom w:val="0"/>
              <w:divBdr>
                <w:top w:val="none" w:sz="0" w:space="0" w:color="auto"/>
                <w:left w:val="none" w:sz="0" w:space="0" w:color="auto"/>
                <w:bottom w:val="none" w:sz="0" w:space="0" w:color="auto"/>
                <w:right w:val="none" w:sz="0" w:space="0" w:color="auto"/>
              </w:divBdr>
            </w:div>
            <w:div w:id="774254404">
              <w:marLeft w:val="0"/>
              <w:marRight w:val="0"/>
              <w:marTop w:val="0"/>
              <w:marBottom w:val="0"/>
              <w:divBdr>
                <w:top w:val="none" w:sz="0" w:space="0" w:color="auto"/>
                <w:left w:val="none" w:sz="0" w:space="0" w:color="auto"/>
                <w:bottom w:val="none" w:sz="0" w:space="0" w:color="auto"/>
                <w:right w:val="none" w:sz="0" w:space="0" w:color="auto"/>
              </w:divBdr>
            </w:div>
            <w:div w:id="799375327">
              <w:marLeft w:val="0"/>
              <w:marRight w:val="0"/>
              <w:marTop w:val="0"/>
              <w:marBottom w:val="0"/>
              <w:divBdr>
                <w:top w:val="none" w:sz="0" w:space="0" w:color="auto"/>
                <w:left w:val="none" w:sz="0" w:space="0" w:color="auto"/>
                <w:bottom w:val="none" w:sz="0" w:space="0" w:color="auto"/>
                <w:right w:val="none" w:sz="0" w:space="0" w:color="auto"/>
              </w:divBdr>
            </w:div>
            <w:div w:id="13894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5197">
      <w:bodyDiv w:val="1"/>
      <w:marLeft w:val="0"/>
      <w:marRight w:val="0"/>
      <w:marTop w:val="0"/>
      <w:marBottom w:val="0"/>
      <w:divBdr>
        <w:top w:val="none" w:sz="0" w:space="0" w:color="auto"/>
        <w:left w:val="none" w:sz="0" w:space="0" w:color="auto"/>
        <w:bottom w:val="none" w:sz="0" w:space="0" w:color="auto"/>
        <w:right w:val="none" w:sz="0" w:space="0" w:color="auto"/>
      </w:divBdr>
      <w:divsChild>
        <w:div w:id="137918346">
          <w:marLeft w:val="0"/>
          <w:marRight w:val="0"/>
          <w:marTop w:val="0"/>
          <w:marBottom w:val="0"/>
          <w:divBdr>
            <w:top w:val="none" w:sz="0" w:space="0" w:color="auto"/>
            <w:left w:val="none" w:sz="0" w:space="0" w:color="auto"/>
            <w:bottom w:val="none" w:sz="0" w:space="0" w:color="auto"/>
            <w:right w:val="none" w:sz="0" w:space="0" w:color="auto"/>
          </w:divBdr>
        </w:div>
        <w:div w:id="345715990">
          <w:marLeft w:val="0"/>
          <w:marRight w:val="0"/>
          <w:marTop w:val="0"/>
          <w:marBottom w:val="0"/>
          <w:divBdr>
            <w:top w:val="none" w:sz="0" w:space="0" w:color="auto"/>
            <w:left w:val="none" w:sz="0" w:space="0" w:color="auto"/>
            <w:bottom w:val="none" w:sz="0" w:space="0" w:color="auto"/>
            <w:right w:val="none" w:sz="0" w:space="0" w:color="auto"/>
          </w:divBdr>
        </w:div>
        <w:div w:id="520894755">
          <w:marLeft w:val="0"/>
          <w:marRight w:val="0"/>
          <w:marTop w:val="0"/>
          <w:marBottom w:val="0"/>
          <w:divBdr>
            <w:top w:val="none" w:sz="0" w:space="0" w:color="auto"/>
            <w:left w:val="none" w:sz="0" w:space="0" w:color="auto"/>
            <w:bottom w:val="none" w:sz="0" w:space="0" w:color="auto"/>
            <w:right w:val="none" w:sz="0" w:space="0" w:color="auto"/>
          </w:divBdr>
        </w:div>
        <w:div w:id="1334383461">
          <w:marLeft w:val="0"/>
          <w:marRight w:val="0"/>
          <w:marTop w:val="0"/>
          <w:marBottom w:val="0"/>
          <w:divBdr>
            <w:top w:val="none" w:sz="0" w:space="0" w:color="auto"/>
            <w:left w:val="none" w:sz="0" w:space="0" w:color="auto"/>
            <w:bottom w:val="none" w:sz="0" w:space="0" w:color="auto"/>
            <w:right w:val="none" w:sz="0" w:space="0" w:color="auto"/>
          </w:divBdr>
        </w:div>
        <w:div w:id="1548759596">
          <w:marLeft w:val="0"/>
          <w:marRight w:val="0"/>
          <w:marTop w:val="0"/>
          <w:marBottom w:val="0"/>
          <w:divBdr>
            <w:top w:val="none" w:sz="0" w:space="0" w:color="auto"/>
            <w:left w:val="none" w:sz="0" w:space="0" w:color="auto"/>
            <w:bottom w:val="none" w:sz="0" w:space="0" w:color="auto"/>
            <w:right w:val="none" w:sz="0" w:space="0" w:color="auto"/>
          </w:divBdr>
        </w:div>
        <w:div w:id="1823889315">
          <w:marLeft w:val="0"/>
          <w:marRight w:val="0"/>
          <w:marTop w:val="0"/>
          <w:marBottom w:val="0"/>
          <w:divBdr>
            <w:top w:val="none" w:sz="0" w:space="0" w:color="auto"/>
            <w:left w:val="none" w:sz="0" w:space="0" w:color="auto"/>
            <w:bottom w:val="none" w:sz="0" w:space="0" w:color="auto"/>
            <w:right w:val="none" w:sz="0" w:space="0" w:color="auto"/>
          </w:divBdr>
        </w:div>
        <w:div w:id="1891653061">
          <w:marLeft w:val="0"/>
          <w:marRight w:val="0"/>
          <w:marTop w:val="0"/>
          <w:marBottom w:val="0"/>
          <w:divBdr>
            <w:top w:val="none" w:sz="0" w:space="0" w:color="auto"/>
            <w:left w:val="none" w:sz="0" w:space="0" w:color="auto"/>
            <w:bottom w:val="none" w:sz="0" w:space="0" w:color="auto"/>
            <w:right w:val="none" w:sz="0" w:space="0" w:color="auto"/>
          </w:divBdr>
        </w:div>
      </w:divsChild>
    </w:div>
    <w:div w:id="1305164357">
      <w:bodyDiv w:val="1"/>
      <w:marLeft w:val="0"/>
      <w:marRight w:val="0"/>
      <w:marTop w:val="0"/>
      <w:marBottom w:val="0"/>
      <w:divBdr>
        <w:top w:val="none" w:sz="0" w:space="0" w:color="auto"/>
        <w:left w:val="none" w:sz="0" w:space="0" w:color="auto"/>
        <w:bottom w:val="none" w:sz="0" w:space="0" w:color="auto"/>
        <w:right w:val="none" w:sz="0" w:space="0" w:color="auto"/>
      </w:divBdr>
      <w:divsChild>
        <w:div w:id="12387671">
          <w:marLeft w:val="0"/>
          <w:marRight w:val="0"/>
          <w:marTop w:val="0"/>
          <w:marBottom w:val="0"/>
          <w:divBdr>
            <w:top w:val="none" w:sz="0" w:space="0" w:color="auto"/>
            <w:left w:val="none" w:sz="0" w:space="0" w:color="auto"/>
            <w:bottom w:val="none" w:sz="0" w:space="0" w:color="auto"/>
            <w:right w:val="none" w:sz="0" w:space="0" w:color="auto"/>
          </w:divBdr>
        </w:div>
        <w:div w:id="45566284">
          <w:marLeft w:val="0"/>
          <w:marRight w:val="0"/>
          <w:marTop w:val="0"/>
          <w:marBottom w:val="0"/>
          <w:divBdr>
            <w:top w:val="none" w:sz="0" w:space="0" w:color="auto"/>
            <w:left w:val="none" w:sz="0" w:space="0" w:color="auto"/>
            <w:bottom w:val="none" w:sz="0" w:space="0" w:color="auto"/>
            <w:right w:val="none" w:sz="0" w:space="0" w:color="auto"/>
          </w:divBdr>
        </w:div>
        <w:div w:id="45640665">
          <w:marLeft w:val="0"/>
          <w:marRight w:val="0"/>
          <w:marTop w:val="0"/>
          <w:marBottom w:val="0"/>
          <w:divBdr>
            <w:top w:val="none" w:sz="0" w:space="0" w:color="auto"/>
            <w:left w:val="none" w:sz="0" w:space="0" w:color="auto"/>
            <w:bottom w:val="none" w:sz="0" w:space="0" w:color="auto"/>
            <w:right w:val="none" w:sz="0" w:space="0" w:color="auto"/>
          </w:divBdr>
        </w:div>
        <w:div w:id="248580664">
          <w:marLeft w:val="0"/>
          <w:marRight w:val="0"/>
          <w:marTop w:val="0"/>
          <w:marBottom w:val="0"/>
          <w:divBdr>
            <w:top w:val="none" w:sz="0" w:space="0" w:color="auto"/>
            <w:left w:val="none" w:sz="0" w:space="0" w:color="auto"/>
            <w:bottom w:val="none" w:sz="0" w:space="0" w:color="auto"/>
            <w:right w:val="none" w:sz="0" w:space="0" w:color="auto"/>
          </w:divBdr>
        </w:div>
        <w:div w:id="253056758">
          <w:marLeft w:val="0"/>
          <w:marRight w:val="0"/>
          <w:marTop w:val="0"/>
          <w:marBottom w:val="0"/>
          <w:divBdr>
            <w:top w:val="none" w:sz="0" w:space="0" w:color="auto"/>
            <w:left w:val="none" w:sz="0" w:space="0" w:color="auto"/>
            <w:bottom w:val="none" w:sz="0" w:space="0" w:color="auto"/>
            <w:right w:val="none" w:sz="0" w:space="0" w:color="auto"/>
          </w:divBdr>
        </w:div>
        <w:div w:id="299580607">
          <w:marLeft w:val="0"/>
          <w:marRight w:val="0"/>
          <w:marTop w:val="0"/>
          <w:marBottom w:val="0"/>
          <w:divBdr>
            <w:top w:val="none" w:sz="0" w:space="0" w:color="auto"/>
            <w:left w:val="none" w:sz="0" w:space="0" w:color="auto"/>
            <w:bottom w:val="none" w:sz="0" w:space="0" w:color="auto"/>
            <w:right w:val="none" w:sz="0" w:space="0" w:color="auto"/>
          </w:divBdr>
        </w:div>
        <w:div w:id="346175193">
          <w:marLeft w:val="0"/>
          <w:marRight w:val="0"/>
          <w:marTop w:val="0"/>
          <w:marBottom w:val="0"/>
          <w:divBdr>
            <w:top w:val="none" w:sz="0" w:space="0" w:color="auto"/>
            <w:left w:val="none" w:sz="0" w:space="0" w:color="auto"/>
            <w:bottom w:val="none" w:sz="0" w:space="0" w:color="auto"/>
            <w:right w:val="none" w:sz="0" w:space="0" w:color="auto"/>
          </w:divBdr>
        </w:div>
        <w:div w:id="367071422">
          <w:marLeft w:val="0"/>
          <w:marRight w:val="0"/>
          <w:marTop w:val="0"/>
          <w:marBottom w:val="0"/>
          <w:divBdr>
            <w:top w:val="none" w:sz="0" w:space="0" w:color="auto"/>
            <w:left w:val="none" w:sz="0" w:space="0" w:color="auto"/>
            <w:bottom w:val="none" w:sz="0" w:space="0" w:color="auto"/>
            <w:right w:val="none" w:sz="0" w:space="0" w:color="auto"/>
          </w:divBdr>
        </w:div>
        <w:div w:id="390888992">
          <w:marLeft w:val="0"/>
          <w:marRight w:val="0"/>
          <w:marTop w:val="0"/>
          <w:marBottom w:val="0"/>
          <w:divBdr>
            <w:top w:val="none" w:sz="0" w:space="0" w:color="auto"/>
            <w:left w:val="none" w:sz="0" w:space="0" w:color="auto"/>
            <w:bottom w:val="none" w:sz="0" w:space="0" w:color="auto"/>
            <w:right w:val="none" w:sz="0" w:space="0" w:color="auto"/>
          </w:divBdr>
        </w:div>
        <w:div w:id="1488092306">
          <w:marLeft w:val="0"/>
          <w:marRight w:val="0"/>
          <w:marTop w:val="0"/>
          <w:marBottom w:val="0"/>
          <w:divBdr>
            <w:top w:val="none" w:sz="0" w:space="0" w:color="auto"/>
            <w:left w:val="none" w:sz="0" w:space="0" w:color="auto"/>
            <w:bottom w:val="none" w:sz="0" w:space="0" w:color="auto"/>
            <w:right w:val="none" w:sz="0" w:space="0" w:color="auto"/>
          </w:divBdr>
        </w:div>
        <w:div w:id="1737318766">
          <w:marLeft w:val="0"/>
          <w:marRight w:val="0"/>
          <w:marTop w:val="0"/>
          <w:marBottom w:val="0"/>
          <w:divBdr>
            <w:top w:val="none" w:sz="0" w:space="0" w:color="auto"/>
            <w:left w:val="none" w:sz="0" w:space="0" w:color="auto"/>
            <w:bottom w:val="none" w:sz="0" w:space="0" w:color="auto"/>
            <w:right w:val="none" w:sz="0" w:space="0" w:color="auto"/>
          </w:divBdr>
        </w:div>
        <w:div w:id="1765223069">
          <w:marLeft w:val="0"/>
          <w:marRight w:val="0"/>
          <w:marTop w:val="0"/>
          <w:marBottom w:val="0"/>
          <w:divBdr>
            <w:top w:val="none" w:sz="0" w:space="0" w:color="auto"/>
            <w:left w:val="none" w:sz="0" w:space="0" w:color="auto"/>
            <w:bottom w:val="none" w:sz="0" w:space="0" w:color="auto"/>
            <w:right w:val="none" w:sz="0" w:space="0" w:color="auto"/>
          </w:divBdr>
        </w:div>
        <w:div w:id="1855222486">
          <w:marLeft w:val="0"/>
          <w:marRight w:val="0"/>
          <w:marTop w:val="0"/>
          <w:marBottom w:val="0"/>
          <w:divBdr>
            <w:top w:val="none" w:sz="0" w:space="0" w:color="auto"/>
            <w:left w:val="none" w:sz="0" w:space="0" w:color="auto"/>
            <w:bottom w:val="none" w:sz="0" w:space="0" w:color="auto"/>
            <w:right w:val="none" w:sz="0" w:space="0" w:color="auto"/>
          </w:divBdr>
        </w:div>
      </w:divsChild>
    </w:div>
    <w:div w:id="1619141054">
      <w:bodyDiv w:val="1"/>
      <w:marLeft w:val="0"/>
      <w:marRight w:val="0"/>
      <w:marTop w:val="0"/>
      <w:marBottom w:val="0"/>
      <w:divBdr>
        <w:top w:val="none" w:sz="0" w:space="0" w:color="auto"/>
        <w:left w:val="none" w:sz="0" w:space="0" w:color="auto"/>
        <w:bottom w:val="none" w:sz="0" w:space="0" w:color="auto"/>
        <w:right w:val="none" w:sz="0" w:space="0" w:color="auto"/>
      </w:divBdr>
      <w:divsChild>
        <w:div w:id="46683837">
          <w:marLeft w:val="0"/>
          <w:marRight w:val="0"/>
          <w:marTop w:val="0"/>
          <w:marBottom w:val="0"/>
          <w:divBdr>
            <w:top w:val="none" w:sz="0" w:space="0" w:color="auto"/>
            <w:left w:val="none" w:sz="0" w:space="0" w:color="auto"/>
            <w:bottom w:val="none" w:sz="0" w:space="0" w:color="auto"/>
            <w:right w:val="none" w:sz="0" w:space="0" w:color="auto"/>
          </w:divBdr>
        </w:div>
        <w:div w:id="80496536">
          <w:marLeft w:val="0"/>
          <w:marRight w:val="0"/>
          <w:marTop w:val="0"/>
          <w:marBottom w:val="0"/>
          <w:divBdr>
            <w:top w:val="none" w:sz="0" w:space="0" w:color="auto"/>
            <w:left w:val="none" w:sz="0" w:space="0" w:color="auto"/>
            <w:bottom w:val="none" w:sz="0" w:space="0" w:color="auto"/>
            <w:right w:val="none" w:sz="0" w:space="0" w:color="auto"/>
          </w:divBdr>
        </w:div>
        <w:div w:id="250430035">
          <w:marLeft w:val="0"/>
          <w:marRight w:val="0"/>
          <w:marTop w:val="0"/>
          <w:marBottom w:val="0"/>
          <w:divBdr>
            <w:top w:val="none" w:sz="0" w:space="0" w:color="auto"/>
            <w:left w:val="none" w:sz="0" w:space="0" w:color="auto"/>
            <w:bottom w:val="none" w:sz="0" w:space="0" w:color="auto"/>
            <w:right w:val="none" w:sz="0" w:space="0" w:color="auto"/>
          </w:divBdr>
        </w:div>
        <w:div w:id="330453459">
          <w:marLeft w:val="0"/>
          <w:marRight w:val="0"/>
          <w:marTop w:val="0"/>
          <w:marBottom w:val="0"/>
          <w:divBdr>
            <w:top w:val="none" w:sz="0" w:space="0" w:color="auto"/>
            <w:left w:val="none" w:sz="0" w:space="0" w:color="auto"/>
            <w:bottom w:val="none" w:sz="0" w:space="0" w:color="auto"/>
            <w:right w:val="none" w:sz="0" w:space="0" w:color="auto"/>
          </w:divBdr>
        </w:div>
        <w:div w:id="354691646">
          <w:marLeft w:val="0"/>
          <w:marRight w:val="0"/>
          <w:marTop w:val="0"/>
          <w:marBottom w:val="0"/>
          <w:divBdr>
            <w:top w:val="none" w:sz="0" w:space="0" w:color="auto"/>
            <w:left w:val="none" w:sz="0" w:space="0" w:color="auto"/>
            <w:bottom w:val="none" w:sz="0" w:space="0" w:color="auto"/>
            <w:right w:val="none" w:sz="0" w:space="0" w:color="auto"/>
          </w:divBdr>
        </w:div>
        <w:div w:id="478959707">
          <w:marLeft w:val="0"/>
          <w:marRight w:val="0"/>
          <w:marTop w:val="0"/>
          <w:marBottom w:val="0"/>
          <w:divBdr>
            <w:top w:val="none" w:sz="0" w:space="0" w:color="auto"/>
            <w:left w:val="none" w:sz="0" w:space="0" w:color="auto"/>
            <w:bottom w:val="none" w:sz="0" w:space="0" w:color="auto"/>
            <w:right w:val="none" w:sz="0" w:space="0" w:color="auto"/>
          </w:divBdr>
        </w:div>
        <w:div w:id="545991095">
          <w:marLeft w:val="0"/>
          <w:marRight w:val="0"/>
          <w:marTop w:val="0"/>
          <w:marBottom w:val="0"/>
          <w:divBdr>
            <w:top w:val="none" w:sz="0" w:space="0" w:color="auto"/>
            <w:left w:val="none" w:sz="0" w:space="0" w:color="auto"/>
            <w:bottom w:val="none" w:sz="0" w:space="0" w:color="auto"/>
            <w:right w:val="none" w:sz="0" w:space="0" w:color="auto"/>
          </w:divBdr>
        </w:div>
        <w:div w:id="701058313">
          <w:marLeft w:val="0"/>
          <w:marRight w:val="0"/>
          <w:marTop w:val="0"/>
          <w:marBottom w:val="0"/>
          <w:divBdr>
            <w:top w:val="none" w:sz="0" w:space="0" w:color="auto"/>
            <w:left w:val="none" w:sz="0" w:space="0" w:color="auto"/>
            <w:bottom w:val="none" w:sz="0" w:space="0" w:color="auto"/>
            <w:right w:val="none" w:sz="0" w:space="0" w:color="auto"/>
          </w:divBdr>
        </w:div>
        <w:div w:id="706492668">
          <w:marLeft w:val="0"/>
          <w:marRight w:val="0"/>
          <w:marTop w:val="0"/>
          <w:marBottom w:val="0"/>
          <w:divBdr>
            <w:top w:val="none" w:sz="0" w:space="0" w:color="auto"/>
            <w:left w:val="none" w:sz="0" w:space="0" w:color="auto"/>
            <w:bottom w:val="none" w:sz="0" w:space="0" w:color="auto"/>
            <w:right w:val="none" w:sz="0" w:space="0" w:color="auto"/>
          </w:divBdr>
        </w:div>
        <w:div w:id="790130782">
          <w:marLeft w:val="0"/>
          <w:marRight w:val="0"/>
          <w:marTop w:val="0"/>
          <w:marBottom w:val="0"/>
          <w:divBdr>
            <w:top w:val="none" w:sz="0" w:space="0" w:color="auto"/>
            <w:left w:val="none" w:sz="0" w:space="0" w:color="auto"/>
            <w:bottom w:val="none" w:sz="0" w:space="0" w:color="auto"/>
            <w:right w:val="none" w:sz="0" w:space="0" w:color="auto"/>
          </w:divBdr>
        </w:div>
        <w:div w:id="1403873769">
          <w:marLeft w:val="0"/>
          <w:marRight w:val="0"/>
          <w:marTop w:val="0"/>
          <w:marBottom w:val="0"/>
          <w:divBdr>
            <w:top w:val="none" w:sz="0" w:space="0" w:color="auto"/>
            <w:left w:val="none" w:sz="0" w:space="0" w:color="auto"/>
            <w:bottom w:val="none" w:sz="0" w:space="0" w:color="auto"/>
            <w:right w:val="none" w:sz="0" w:space="0" w:color="auto"/>
          </w:divBdr>
        </w:div>
        <w:div w:id="1441685563">
          <w:marLeft w:val="0"/>
          <w:marRight w:val="0"/>
          <w:marTop w:val="0"/>
          <w:marBottom w:val="0"/>
          <w:divBdr>
            <w:top w:val="none" w:sz="0" w:space="0" w:color="auto"/>
            <w:left w:val="none" w:sz="0" w:space="0" w:color="auto"/>
            <w:bottom w:val="none" w:sz="0" w:space="0" w:color="auto"/>
            <w:right w:val="none" w:sz="0" w:space="0" w:color="auto"/>
          </w:divBdr>
        </w:div>
        <w:div w:id="1525023988">
          <w:marLeft w:val="0"/>
          <w:marRight w:val="0"/>
          <w:marTop w:val="0"/>
          <w:marBottom w:val="0"/>
          <w:divBdr>
            <w:top w:val="none" w:sz="0" w:space="0" w:color="auto"/>
            <w:left w:val="none" w:sz="0" w:space="0" w:color="auto"/>
            <w:bottom w:val="none" w:sz="0" w:space="0" w:color="auto"/>
            <w:right w:val="none" w:sz="0" w:space="0" w:color="auto"/>
          </w:divBdr>
        </w:div>
        <w:div w:id="1576237802">
          <w:marLeft w:val="0"/>
          <w:marRight w:val="0"/>
          <w:marTop w:val="0"/>
          <w:marBottom w:val="0"/>
          <w:divBdr>
            <w:top w:val="none" w:sz="0" w:space="0" w:color="auto"/>
            <w:left w:val="none" w:sz="0" w:space="0" w:color="auto"/>
            <w:bottom w:val="none" w:sz="0" w:space="0" w:color="auto"/>
            <w:right w:val="none" w:sz="0" w:space="0" w:color="auto"/>
          </w:divBdr>
        </w:div>
        <w:div w:id="1636982072">
          <w:marLeft w:val="0"/>
          <w:marRight w:val="0"/>
          <w:marTop w:val="0"/>
          <w:marBottom w:val="0"/>
          <w:divBdr>
            <w:top w:val="none" w:sz="0" w:space="0" w:color="auto"/>
            <w:left w:val="none" w:sz="0" w:space="0" w:color="auto"/>
            <w:bottom w:val="none" w:sz="0" w:space="0" w:color="auto"/>
            <w:right w:val="none" w:sz="0" w:space="0" w:color="auto"/>
          </w:divBdr>
        </w:div>
        <w:div w:id="1833791086">
          <w:marLeft w:val="0"/>
          <w:marRight w:val="0"/>
          <w:marTop w:val="0"/>
          <w:marBottom w:val="0"/>
          <w:divBdr>
            <w:top w:val="none" w:sz="0" w:space="0" w:color="auto"/>
            <w:left w:val="none" w:sz="0" w:space="0" w:color="auto"/>
            <w:bottom w:val="none" w:sz="0" w:space="0" w:color="auto"/>
            <w:right w:val="none" w:sz="0" w:space="0" w:color="auto"/>
          </w:divBdr>
        </w:div>
        <w:div w:id="1917548952">
          <w:marLeft w:val="0"/>
          <w:marRight w:val="0"/>
          <w:marTop w:val="0"/>
          <w:marBottom w:val="0"/>
          <w:divBdr>
            <w:top w:val="none" w:sz="0" w:space="0" w:color="auto"/>
            <w:left w:val="none" w:sz="0" w:space="0" w:color="auto"/>
            <w:bottom w:val="none" w:sz="0" w:space="0" w:color="auto"/>
            <w:right w:val="none" w:sz="0" w:space="0" w:color="auto"/>
          </w:divBdr>
        </w:div>
      </w:divsChild>
    </w:div>
    <w:div w:id="1809207620">
      <w:bodyDiv w:val="1"/>
      <w:marLeft w:val="0"/>
      <w:marRight w:val="0"/>
      <w:marTop w:val="0"/>
      <w:marBottom w:val="0"/>
      <w:divBdr>
        <w:top w:val="none" w:sz="0" w:space="0" w:color="auto"/>
        <w:left w:val="none" w:sz="0" w:space="0" w:color="auto"/>
        <w:bottom w:val="none" w:sz="0" w:space="0" w:color="auto"/>
        <w:right w:val="none" w:sz="0" w:space="0" w:color="auto"/>
      </w:divBdr>
      <w:divsChild>
        <w:div w:id="227543435">
          <w:marLeft w:val="0"/>
          <w:marRight w:val="0"/>
          <w:marTop w:val="0"/>
          <w:marBottom w:val="0"/>
          <w:divBdr>
            <w:top w:val="none" w:sz="0" w:space="0" w:color="auto"/>
            <w:left w:val="none" w:sz="0" w:space="0" w:color="auto"/>
            <w:bottom w:val="none" w:sz="0" w:space="0" w:color="auto"/>
            <w:right w:val="none" w:sz="0" w:space="0" w:color="auto"/>
          </w:divBdr>
        </w:div>
        <w:div w:id="1254364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dCrossStor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dCrossStor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a.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224511-22fe-430e-9ba3-f6c24b2545b5" xsi:nil="true"/>
    <lcf76f155ced4ddcb4097134ff3c332f xmlns="a6bb5b03-73c0-4fd8-91ab-e0fa8b321192">
      <Terms xmlns="http://schemas.microsoft.com/office/infopath/2007/PartnerControls"/>
    </lcf76f155ced4ddcb4097134ff3c332f>
    <SharedWithUsers xmlns="7e224511-22fe-430e-9ba3-f6c24b2545b5">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B6717F11070540AB252B6F23BF4F04" ma:contentTypeVersion="13" ma:contentTypeDescription="Create a new document." ma:contentTypeScope="" ma:versionID="f8b6ad5e999b9bfb74e9943f3f46b29d">
  <xsd:schema xmlns:xsd="http://www.w3.org/2001/XMLSchema" xmlns:xs="http://www.w3.org/2001/XMLSchema" xmlns:p="http://schemas.microsoft.com/office/2006/metadata/properties" xmlns:ns2="a6bb5b03-73c0-4fd8-91ab-e0fa8b321192" xmlns:ns3="7e224511-22fe-430e-9ba3-f6c24b2545b5" targetNamespace="http://schemas.microsoft.com/office/2006/metadata/properties" ma:root="true" ma:fieldsID="ea2d88094cee33feda80387060188b63" ns2:_="" ns3:_="">
    <xsd:import namespace="a6bb5b03-73c0-4fd8-91ab-e0fa8b321192"/>
    <xsd:import namespace="7e224511-22fe-430e-9ba3-f6c24b2545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b5b03-73c0-4fd8-91ab-e0fa8b321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c7943d-9be8-43ac-9fb9-82fa737417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24511-22fe-430e-9ba3-f6c24b2545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b56bc8-5e27-425c-966c-dfb3cad18a60}" ma:internalName="TaxCatchAll" ma:showField="CatchAllData" ma:web="7e224511-22fe-430e-9ba3-f6c24b2545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F9A01-FEDC-4998-8428-ADA35C55535E}">
  <ds:schemaRefs>
    <ds:schemaRef ds:uri="http://schemas.microsoft.com/sharepoint/v3/contenttype/forms"/>
  </ds:schemaRefs>
</ds:datastoreItem>
</file>

<file path=customXml/itemProps2.xml><?xml version="1.0" encoding="utf-8"?>
<ds:datastoreItem xmlns:ds="http://schemas.openxmlformats.org/officeDocument/2006/customXml" ds:itemID="{D587940C-4DF7-4017-A2CB-CCB07F51459E}">
  <ds:schemaRefs>
    <ds:schemaRef ds:uri="http://purl.org/dc/terms/"/>
    <ds:schemaRef ds:uri="http://purl.org/dc/elements/1.1/"/>
    <ds:schemaRef ds:uri="http://schemas.microsoft.com/office/infopath/2007/PartnerControls"/>
    <ds:schemaRef ds:uri="http://schemas.microsoft.com/office/2006/metadata/properties"/>
    <ds:schemaRef ds:uri="7e224511-22fe-430e-9ba3-f6c24b2545b5"/>
    <ds:schemaRef ds:uri="a6bb5b03-73c0-4fd8-91ab-e0fa8b321192"/>
    <ds:schemaRef ds:uri="http://schemas.microsoft.com/office/2006/documentManagement/types"/>
    <ds:schemaRef ds:uri="http://purl.org/dc/dcmitype/"/>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87840FD3-4418-4FA5-B2AB-F3FB296D3AFA}">
  <ds:schemaRefs>
    <ds:schemaRef ds:uri="http://schemas.openxmlformats.org/officeDocument/2006/bibliography"/>
  </ds:schemaRefs>
</ds:datastoreItem>
</file>

<file path=customXml/itemProps4.xml><?xml version="1.0" encoding="utf-8"?>
<ds:datastoreItem xmlns:ds="http://schemas.openxmlformats.org/officeDocument/2006/customXml" ds:itemID="{E0FC2FE4-63A0-4E6C-8193-35BD77189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b5b03-73c0-4fd8-91ab-e0fa8b321192"/>
    <ds:schemaRef ds:uri="7e224511-22fe-430e-9ba3-f6c24b254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837</Words>
  <Characters>4777</Characters>
  <Application>Microsoft Office Word</Application>
  <DocSecurity>0</DocSecurity>
  <Lines>39</Lines>
  <Paragraphs>11</Paragraphs>
  <ScaleCrop>false</ScaleCrop>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Murphy</dc:creator>
  <cp:keywords/>
  <dc:description/>
  <cp:lastModifiedBy>Tariela Adebiyi</cp:lastModifiedBy>
  <cp:revision>6</cp:revision>
  <dcterms:created xsi:type="dcterms:W3CDTF">2023-06-14T18:41:00Z</dcterms:created>
  <dcterms:modified xsi:type="dcterms:W3CDTF">2023-06-28T04:22:00Z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0x010100D6B6717F11070540AB252B6F23BF4F04</vt:lpwstr>
  </property>
  <property fmtid="{D5CDD505-2E9C-101B-9397-08002B2CF9AE}" pid="3" name="MediaServiceImageTags">
    <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ies>
</file>